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71AC" w14:textId="77777777" w:rsidR="00F147D3" w:rsidRPr="00F15C5E" w:rsidRDefault="00685FFE" w:rsidP="00F147D3">
      <w:pPr>
        <w:pStyle w:val="Web"/>
        <w:spacing w:line="240" w:lineRule="auto"/>
        <w:jc w:val="both"/>
        <w:rPr>
          <w:rFonts w:eastAsia="標楷體" w:cs="Calibri"/>
          <w:kern w:val="0"/>
          <w:sz w:val="26"/>
          <w:szCs w:val="26"/>
        </w:rPr>
      </w:pPr>
      <w:r w:rsidRPr="005B7844">
        <w:rPr>
          <w:rFonts w:ascii="標楷體" w:eastAsia="標楷體" w:hAnsi="標楷體" w:hint="eastAsia"/>
          <w:b/>
          <w:color w:val="000000"/>
          <w:sz w:val="36"/>
          <w:szCs w:val="36"/>
        </w:rPr>
        <w:t>南投縣</w:t>
      </w:r>
      <w:r w:rsidR="00F04E0E">
        <w:rPr>
          <w:rFonts w:ascii="標楷體" w:eastAsia="標楷體" w:hAnsi="標楷體" w:hint="eastAsia"/>
          <w:b/>
          <w:color w:val="000000"/>
          <w:sz w:val="36"/>
          <w:szCs w:val="36"/>
        </w:rPr>
        <w:t>私立均頭國中小</w:t>
      </w:r>
      <w:r w:rsidR="00027271" w:rsidRPr="00221999">
        <w:rPr>
          <w:rFonts w:ascii="標楷體" w:eastAsia="標楷體" w:hAnsi="標楷體" w:hint="eastAsia"/>
          <w:b/>
          <w:color w:val="FF0000"/>
          <w:sz w:val="36"/>
          <w:szCs w:val="36"/>
        </w:rPr>
        <w:t>11</w:t>
      </w:r>
      <w:r w:rsidR="008D744B">
        <w:rPr>
          <w:rFonts w:ascii="標楷體" w:eastAsia="標楷體" w:hAnsi="標楷體" w:hint="eastAsia"/>
          <w:b/>
          <w:color w:val="FF0000"/>
          <w:sz w:val="36"/>
          <w:szCs w:val="36"/>
        </w:rPr>
        <w:t>4</w:t>
      </w:r>
      <w:r w:rsidRPr="00221999">
        <w:rPr>
          <w:rFonts w:ascii="標楷體" w:eastAsia="標楷體" w:hAnsi="標楷體" w:hint="eastAsia"/>
          <w:b/>
          <w:color w:val="FF0000"/>
          <w:sz w:val="36"/>
          <w:szCs w:val="36"/>
        </w:rPr>
        <w:t>學年度</w:t>
      </w:r>
      <w:r w:rsidR="00DA4E09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特殊需求</w:t>
      </w:r>
      <w:r w:rsidRPr="005B7844">
        <w:rPr>
          <w:rFonts w:ascii="標楷體" w:eastAsia="標楷體" w:hAnsi="標楷體" w:hint="eastAsia"/>
          <w:b/>
          <w:color w:val="000000"/>
          <w:sz w:val="36"/>
          <w:szCs w:val="36"/>
        </w:rPr>
        <w:t>領域教學計畫表</w:t>
      </w:r>
    </w:p>
    <w:tbl>
      <w:tblPr>
        <w:tblW w:w="974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1346"/>
        <w:gridCol w:w="673"/>
        <w:gridCol w:w="886"/>
        <w:gridCol w:w="850"/>
        <w:gridCol w:w="1134"/>
        <w:gridCol w:w="1276"/>
        <w:gridCol w:w="709"/>
        <w:gridCol w:w="1985"/>
      </w:tblGrid>
      <w:tr w:rsidR="0035306A" w:rsidRPr="00F15C5E" w14:paraId="1AD8188D" w14:textId="77777777" w:rsidTr="0035306A">
        <w:trPr>
          <w:trHeight w:val="285"/>
        </w:trPr>
        <w:tc>
          <w:tcPr>
            <w:tcW w:w="2235" w:type="dxa"/>
            <w:gridSpan w:val="2"/>
            <w:vMerge w:val="restart"/>
            <w:vAlign w:val="center"/>
          </w:tcPr>
          <w:p w14:paraId="36E6B950" w14:textId="77777777" w:rsidR="0035306A" w:rsidRPr="00F15C5E" w:rsidRDefault="0035306A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領域</w:t>
            </w:r>
          </w:p>
        </w:tc>
        <w:tc>
          <w:tcPr>
            <w:tcW w:w="7513" w:type="dxa"/>
            <w:gridSpan w:val="7"/>
            <w:vAlign w:val="center"/>
          </w:tcPr>
          <w:p w14:paraId="4C600622" w14:textId="77777777" w:rsidR="0035306A" w:rsidRPr="00F15C5E" w:rsidRDefault="0035306A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特殊需求</w:t>
            </w:r>
          </w:p>
        </w:tc>
      </w:tr>
      <w:tr w:rsidR="0035306A" w:rsidRPr="00F15C5E" w14:paraId="39872FF3" w14:textId="77777777" w:rsidTr="0035306A">
        <w:trPr>
          <w:trHeight w:val="285"/>
        </w:trPr>
        <w:tc>
          <w:tcPr>
            <w:tcW w:w="2235" w:type="dxa"/>
            <w:gridSpan w:val="2"/>
            <w:vMerge/>
            <w:vAlign w:val="center"/>
          </w:tcPr>
          <w:p w14:paraId="6F3296A9" w14:textId="77777777" w:rsidR="0035306A" w:rsidRPr="00F15C5E" w:rsidRDefault="0035306A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7"/>
            <w:vAlign w:val="center"/>
          </w:tcPr>
          <w:p w14:paraId="02CACF81" w14:textId="77777777" w:rsidR="0035306A" w:rsidRPr="00414992" w:rsidRDefault="0035306A" w:rsidP="00B7197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i/>
              </w:rPr>
            </w:pPr>
            <w:r>
              <w:rPr>
                <w:rFonts w:ascii="標楷體" w:eastAsia="標楷體" w:hAnsi="標楷體" w:hint="eastAsia"/>
                <w:i/>
              </w:rPr>
              <w:t>學習策略</w:t>
            </w:r>
          </w:p>
        </w:tc>
      </w:tr>
      <w:tr w:rsidR="0035306A" w:rsidRPr="00F15C5E" w14:paraId="270535C7" w14:textId="77777777" w:rsidTr="0035306A">
        <w:trPr>
          <w:trHeight w:val="290"/>
        </w:trPr>
        <w:tc>
          <w:tcPr>
            <w:tcW w:w="2235" w:type="dxa"/>
            <w:gridSpan w:val="2"/>
            <w:vAlign w:val="center"/>
          </w:tcPr>
          <w:p w14:paraId="12475DF1" w14:textId="77777777" w:rsidR="0035306A" w:rsidRPr="00F15C5E" w:rsidRDefault="0035306A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型</w:t>
            </w:r>
          </w:p>
        </w:tc>
        <w:tc>
          <w:tcPr>
            <w:tcW w:w="7513" w:type="dxa"/>
            <w:gridSpan w:val="7"/>
            <w:vAlign w:val="center"/>
          </w:tcPr>
          <w:p w14:paraId="56EB96CE" w14:textId="77777777" w:rsidR="0035306A" w:rsidRPr="00F15C5E" w:rsidRDefault="0035306A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不分類巡迴輔導班</w:t>
            </w:r>
          </w:p>
        </w:tc>
      </w:tr>
      <w:tr w:rsidR="0035306A" w:rsidRPr="00F15C5E" w14:paraId="03217C4B" w14:textId="77777777" w:rsidTr="0035306A">
        <w:trPr>
          <w:trHeight w:val="555"/>
        </w:trPr>
        <w:tc>
          <w:tcPr>
            <w:tcW w:w="2235" w:type="dxa"/>
            <w:gridSpan w:val="2"/>
            <w:vAlign w:val="center"/>
          </w:tcPr>
          <w:p w14:paraId="0DECDE13" w14:textId="77777777" w:rsidR="0035306A" w:rsidRPr="00F15C5E" w:rsidRDefault="0035306A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每週節數</w:t>
            </w:r>
          </w:p>
        </w:tc>
        <w:tc>
          <w:tcPr>
            <w:tcW w:w="2409" w:type="dxa"/>
            <w:gridSpan w:val="3"/>
            <w:vAlign w:val="center"/>
          </w:tcPr>
          <w:p w14:paraId="53103D04" w14:textId="77777777" w:rsidR="0035306A" w:rsidRPr="00F15C5E" w:rsidRDefault="00F04E0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35306A" w:rsidRPr="00F15C5E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2410" w:type="dxa"/>
            <w:gridSpan w:val="2"/>
            <w:vAlign w:val="center"/>
          </w:tcPr>
          <w:p w14:paraId="3101B28C" w14:textId="77777777" w:rsidR="0035306A" w:rsidRPr="00F15C5E" w:rsidRDefault="0035306A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教學者</w:t>
            </w:r>
          </w:p>
        </w:tc>
        <w:tc>
          <w:tcPr>
            <w:tcW w:w="2694" w:type="dxa"/>
            <w:gridSpan w:val="2"/>
            <w:vAlign w:val="center"/>
          </w:tcPr>
          <w:p w14:paraId="292B7483" w14:textId="77777777" w:rsidR="0035306A" w:rsidRPr="00F15C5E" w:rsidRDefault="0035306A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陳虹之</w:t>
            </w:r>
          </w:p>
        </w:tc>
      </w:tr>
      <w:tr w:rsidR="0035306A" w:rsidRPr="00F15C5E" w14:paraId="2F3E70A8" w14:textId="77777777" w:rsidTr="0035306A">
        <w:tc>
          <w:tcPr>
            <w:tcW w:w="2235" w:type="dxa"/>
            <w:gridSpan w:val="2"/>
            <w:vAlign w:val="center"/>
          </w:tcPr>
          <w:p w14:paraId="36A9ED4A" w14:textId="77777777" w:rsidR="0035306A" w:rsidRPr="00F15C5E" w:rsidRDefault="0035306A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組別/</w:t>
            </w: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人數</w:t>
            </w:r>
            <w:r w:rsidRPr="00F15C5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  <w:gridSpan w:val="7"/>
            <w:vAlign w:val="center"/>
          </w:tcPr>
          <w:p w14:paraId="3000F186" w14:textId="3BF42311" w:rsidR="0035306A" w:rsidRPr="00F15C5E" w:rsidRDefault="00AA0C60" w:rsidP="00A306F1">
            <w:pPr>
              <w:snapToGrid w:val="0"/>
              <w:spacing w:line="280" w:lineRule="atLeast"/>
              <w:jc w:val="right"/>
              <w:rPr>
                <w:rFonts w:ascii="標楷體" w:eastAsia="標楷體" w:hAnsi="標楷體"/>
              </w:rPr>
            </w:pPr>
            <w:r w:rsidRPr="00AA0C60">
              <w:rPr>
                <w:rFonts w:ascii="標楷體" w:eastAsia="標楷體" w:hAnsi="標楷體"/>
                <w:sz w:val="28"/>
                <w:szCs w:val="28"/>
              </w:rPr>
              <w:t>F/2</w:t>
            </w:r>
            <w:r w:rsidR="0035306A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35306A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(</w:t>
            </w:r>
            <w:r w:rsidR="0035306A">
              <w:rPr>
                <w:rFonts w:ascii="標楷體" w:eastAsia="標楷體" w:hAnsi="標楷體" w:hint="eastAsia"/>
                <w:i/>
                <w:sz w:val="20"/>
                <w:szCs w:val="20"/>
              </w:rPr>
              <w:t>請與分組教學一覽表一致</w:t>
            </w:r>
            <w:r w:rsidR="0035306A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)</w:t>
            </w:r>
          </w:p>
        </w:tc>
      </w:tr>
      <w:tr w:rsidR="0035306A" w:rsidRPr="00F15C5E" w14:paraId="7EA151D6" w14:textId="77777777" w:rsidTr="0035306A">
        <w:trPr>
          <w:trHeight w:val="150"/>
        </w:trPr>
        <w:tc>
          <w:tcPr>
            <w:tcW w:w="2235" w:type="dxa"/>
            <w:gridSpan w:val="2"/>
            <w:vMerge w:val="restart"/>
            <w:vAlign w:val="center"/>
          </w:tcPr>
          <w:p w14:paraId="0974A1BF" w14:textId="77777777" w:rsidR="0035306A" w:rsidRDefault="0035306A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核心素養</w:t>
            </w:r>
          </w:p>
        </w:tc>
        <w:tc>
          <w:tcPr>
            <w:tcW w:w="1559" w:type="dxa"/>
            <w:gridSpan w:val="2"/>
            <w:vAlign w:val="center"/>
          </w:tcPr>
          <w:p w14:paraId="5A6DBF27" w14:textId="77777777" w:rsidR="0035306A" w:rsidRPr="00E71A25" w:rsidRDefault="0035306A" w:rsidP="0062170B">
            <w:pPr>
              <w:snapToGrid w:val="0"/>
              <w:ind w:left="-19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A自主行動</w:t>
            </w:r>
          </w:p>
        </w:tc>
        <w:tc>
          <w:tcPr>
            <w:tcW w:w="1984" w:type="dxa"/>
            <w:gridSpan w:val="2"/>
            <w:vAlign w:val="center"/>
          </w:tcPr>
          <w:p w14:paraId="3F4B1FCC" w14:textId="77777777" w:rsidR="0035306A" w:rsidRPr="00E71A25" w:rsidRDefault="0035306A" w:rsidP="0062170B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 w:rsidRPr="00E71A25">
              <w:rPr>
                <w:rFonts w:ascii="標楷體" w:eastAsia="標楷體" w:hAnsi="標楷體" w:hint="eastAsia"/>
              </w:rPr>
              <w:t>A1.身心素質與自我精進</w:t>
            </w:r>
          </w:p>
        </w:tc>
        <w:tc>
          <w:tcPr>
            <w:tcW w:w="1985" w:type="dxa"/>
            <w:gridSpan w:val="2"/>
            <w:vAlign w:val="center"/>
          </w:tcPr>
          <w:p w14:paraId="400FACC7" w14:textId="77777777" w:rsidR="0035306A" w:rsidRPr="00E71A25" w:rsidRDefault="0035306A" w:rsidP="0062170B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 w:rsidRPr="00E71A25">
              <w:rPr>
                <w:rFonts w:ascii="標楷體" w:eastAsia="標楷體" w:hAnsi="標楷體"/>
              </w:rPr>
              <w:t>A2.</w:t>
            </w:r>
            <w:r w:rsidRPr="00E71A25">
              <w:rPr>
                <w:rFonts w:ascii="標楷體" w:eastAsia="標楷體" w:hAnsi="標楷體" w:hint="eastAsia"/>
              </w:rPr>
              <w:t>系統思考與問題解決</w:t>
            </w:r>
          </w:p>
        </w:tc>
        <w:tc>
          <w:tcPr>
            <w:tcW w:w="1985" w:type="dxa"/>
            <w:vAlign w:val="center"/>
          </w:tcPr>
          <w:p w14:paraId="346415B3" w14:textId="77777777" w:rsidR="0035306A" w:rsidRPr="00E71A25" w:rsidRDefault="0035306A" w:rsidP="0062170B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□A3.</w:t>
            </w:r>
            <w:r w:rsidRPr="00E71A25">
              <w:rPr>
                <w:rFonts w:ascii="標楷體" w:eastAsia="標楷體" w:hAnsi="標楷體" w:hint="eastAsia"/>
              </w:rPr>
              <w:t>規劃執行與創新應變</w:t>
            </w:r>
          </w:p>
        </w:tc>
      </w:tr>
      <w:tr w:rsidR="0035306A" w:rsidRPr="00F15C5E" w14:paraId="771AA27A" w14:textId="77777777" w:rsidTr="0035306A">
        <w:trPr>
          <w:trHeight w:val="150"/>
        </w:trPr>
        <w:tc>
          <w:tcPr>
            <w:tcW w:w="2235" w:type="dxa"/>
            <w:gridSpan w:val="2"/>
            <w:vMerge/>
            <w:vAlign w:val="center"/>
          </w:tcPr>
          <w:p w14:paraId="0DCD6878" w14:textId="77777777" w:rsidR="0035306A" w:rsidRDefault="0035306A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C2D8276" w14:textId="77777777" w:rsidR="0035306A" w:rsidRPr="00E71A25" w:rsidRDefault="0035306A" w:rsidP="0062170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B溝通互動</w:t>
            </w:r>
          </w:p>
        </w:tc>
        <w:tc>
          <w:tcPr>
            <w:tcW w:w="1984" w:type="dxa"/>
            <w:gridSpan w:val="2"/>
            <w:vAlign w:val="center"/>
          </w:tcPr>
          <w:p w14:paraId="18F2AB8E" w14:textId="77777777" w:rsidR="0035306A" w:rsidRPr="00E71A25" w:rsidRDefault="0035306A" w:rsidP="0062170B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 w:rsidRPr="00E71A25">
              <w:rPr>
                <w:rFonts w:ascii="標楷體" w:eastAsia="標楷體" w:hAnsi="標楷體" w:hint="eastAsia"/>
              </w:rPr>
              <w:t>B1.符號運用與溝通表達</w:t>
            </w:r>
          </w:p>
        </w:tc>
        <w:tc>
          <w:tcPr>
            <w:tcW w:w="1985" w:type="dxa"/>
            <w:gridSpan w:val="2"/>
            <w:vAlign w:val="center"/>
          </w:tcPr>
          <w:p w14:paraId="30AC3364" w14:textId="77777777" w:rsidR="0035306A" w:rsidRPr="00E71A25" w:rsidRDefault="0035306A" w:rsidP="0062170B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□B2.</w:t>
            </w:r>
            <w:r w:rsidRPr="00E71A25">
              <w:rPr>
                <w:rFonts w:ascii="標楷體" w:eastAsia="標楷體" w:hAnsi="標楷體" w:hint="eastAsia"/>
              </w:rPr>
              <w:t>科技資訊與媒體素養</w:t>
            </w:r>
          </w:p>
        </w:tc>
        <w:tc>
          <w:tcPr>
            <w:tcW w:w="1985" w:type="dxa"/>
            <w:vAlign w:val="center"/>
          </w:tcPr>
          <w:p w14:paraId="593C3DC5" w14:textId="77777777" w:rsidR="0035306A" w:rsidRPr="00E71A25" w:rsidRDefault="0035306A" w:rsidP="0062170B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□B3.</w:t>
            </w:r>
            <w:r w:rsidRPr="00E71A25">
              <w:rPr>
                <w:rFonts w:ascii="標楷體" w:eastAsia="標楷體" w:hAnsi="標楷體" w:hint="eastAsia"/>
              </w:rPr>
              <w:t>藝術涵養與美感素養</w:t>
            </w:r>
          </w:p>
        </w:tc>
      </w:tr>
      <w:tr w:rsidR="0035306A" w:rsidRPr="00F15C5E" w14:paraId="77BDBEE3" w14:textId="77777777" w:rsidTr="0035306A">
        <w:trPr>
          <w:trHeight w:val="150"/>
        </w:trPr>
        <w:tc>
          <w:tcPr>
            <w:tcW w:w="2235" w:type="dxa"/>
            <w:gridSpan w:val="2"/>
            <w:vMerge/>
            <w:vAlign w:val="center"/>
          </w:tcPr>
          <w:p w14:paraId="53D82272" w14:textId="77777777" w:rsidR="0035306A" w:rsidRDefault="0035306A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5AE60A2" w14:textId="77777777" w:rsidR="0035306A" w:rsidRPr="00E71A25" w:rsidRDefault="0035306A" w:rsidP="0062170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C社會參與</w:t>
            </w:r>
          </w:p>
        </w:tc>
        <w:tc>
          <w:tcPr>
            <w:tcW w:w="1984" w:type="dxa"/>
            <w:gridSpan w:val="2"/>
            <w:vAlign w:val="center"/>
          </w:tcPr>
          <w:p w14:paraId="2DBDEBF0" w14:textId="77777777" w:rsidR="0035306A" w:rsidRPr="00E71A25" w:rsidRDefault="0035306A" w:rsidP="0062170B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 w:rsidRPr="00E71A25">
              <w:rPr>
                <w:rFonts w:ascii="標楷體" w:eastAsia="標楷體" w:hAnsi="標楷體" w:hint="eastAsia"/>
              </w:rPr>
              <w:t>C1.道德實踐與公民意識</w:t>
            </w:r>
          </w:p>
        </w:tc>
        <w:tc>
          <w:tcPr>
            <w:tcW w:w="1985" w:type="dxa"/>
            <w:gridSpan w:val="2"/>
            <w:vAlign w:val="center"/>
          </w:tcPr>
          <w:p w14:paraId="6A111BCB" w14:textId="77777777" w:rsidR="0035306A" w:rsidRPr="00E71A25" w:rsidRDefault="0035306A" w:rsidP="0062170B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□C2.</w:t>
            </w:r>
            <w:r w:rsidRPr="00E71A25">
              <w:rPr>
                <w:rFonts w:ascii="標楷體" w:eastAsia="標楷體" w:hAnsi="標楷體" w:hint="eastAsia"/>
              </w:rPr>
              <w:t>人際關係與團隊合作</w:t>
            </w:r>
          </w:p>
        </w:tc>
        <w:tc>
          <w:tcPr>
            <w:tcW w:w="1985" w:type="dxa"/>
            <w:vAlign w:val="center"/>
          </w:tcPr>
          <w:p w14:paraId="2D643122" w14:textId="77777777" w:rsidR="0035306A" w:rsidRPr="00E71A25" w:rsidRDefault="0035306A" w:rsidP="0062170B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□C3.</w:t>
            </w:r>
            <w:r w:rsidRPr="00E71A25">
              <w:rPr>
                <w:rFonts w:ascii="標楷體" w:eastAsia="標楷體" w:hAnsi="標楷體" w:hint="eastAsia"/>
              </w:rPr>
              <w:t>多元文化與國際理解</w:t>
            </w:r>
          </w:p>
        </w:tc>
      </w:tr>
      <w:tr w:rsidR="0035306A" w:rsidRPr="00F15C5E" w14:paraId="5170435C" w14:textId="77777777" w:rsidTr="0035306A">
        <w:trPr>
          <w:trHeight w:val="150"/>
        </w:trPr>
        <w:tc>
          <w:tcPr>
            <w:tcW w:w="2235" w:type="dxa"/>
            <w:gridSpan w:val="2"/>
            <w:vMerge w:val="restart"/>
            <w:vAlign w:val="center"/>
          </w:tcPr>
          <w:p w14:paraId="45510CFD" w14:textId="77777777" w:rsidR="0035306A" w:rsidRDefault="0035306A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重大議題</w:t>
            </w:r>
          </w:p>
          <w:p w14:paraId="516C2FEF" w14:textId="77777777" w:rsidR="0035306A" w:rsidRPr="00E71A25" w:rsidRDefault="0035306A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及學習主題</w:t>
            </w:r>
          </w:p>
        </w:tc>
        <w:tc>
          <w:tcPr>
            <w:tcW w:w="7513" w:type="dxa"/>
            <w:gridSpan w:val="7"/>
            <w:vAlign w:val="center"/>
          </w:tcPr>
          <w:p w14:paraId="3E77BE7D" w14:textId="77777777" w:rsidR="0035306A" w:rsidRDefault="0035306A" w:rsidP="00DD2B89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重大議題：</w:t>
            </w:r>
          </w:p>
          <w:p w14:paraId="12D39303" w14:textId="77777777" w:rsidR="0035306A" w:rsidRPr="00E71A25" w:rsidRDefault="0035306A" w:rsidP="00DD2B89">
            <w:pPr>
              <w:ind w:left="10" w:right="10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人權教育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環境教育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海洋教育 </w:t>
            </w:r>
            <w:r>
              <w:rPr>
                <w:rFonts w:ascii="標楷體" w:eastAsia="標楷體" w:hAnsi="標楷體" w:hint="eastAsia"/>
              </w:rPr>
              <w:t>█</w:t>
            </w:r>
            <w:r w:rsidRPr="00E71A25">
              <w:rPr>
                <w:rFonts w:ascii="標楷體" w:eastAsia="標楷體" w:hAnsi="標楷體" w:hint="eastAsia"/>
              </w:rPr>
              <w:t xml:space="preserve">品德教育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生命教育</w:t>
            </w:r>
          </w:p>
          <w:p w14:paraId="59BB8625" w14:textId="77777777" w:rsidR="0035306A" w:rsidRPr="00E71A25" w:rsidRDefault="0035306A" w:rsidP="00DD2B89">
            <w:pPr>
              <w:ind w:left="10" w:right="10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法治教育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科技教育 </w:t>
            </w:r>
            <w:r w:rsidR="00381B20">
              <w:rPr>
                <w:rFonts w:ascii="標楷體" w:eastAsia="標楷體" w:hAnsi="標楷體" w:hint="eastAsia"/>
              </w:rPr>
              <w:t>█</w:t>
            </w:r>
            <w:r w:rsidRPr="00E71A25">
              <w:rPr>
                <w:rFonts w:ascii="標楷體" w:eastAsia="標楷體" w:hAnsi="標楷體" w:hint="eastAsia"/>
              </w:rPr>
              <w:t xml:space="preserve">資訊教育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能源教育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安全教育</w:t>
            </w:r>
          </w:p>
          <w:p w14:paraId="0A163228" w14:textId="77777777" w:rsidR="0035306A" w:rsidRPr="00E71A25" w:rsidRDefault="0035306A" w:rsidP="00DD2B89">
            <w:pPr>
              <w:ind w:left="10" w:right="10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防災教育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家庭教育 </w:t>
            </w:r>
            <w:r>
              <w:rPr>
                <w:rFonts w:ascii="標楷體" w:eastAsia="標楷體" w:hAnsi="標楷體" w:hint="eastAsia"/>
              </w:rPr>
              <w:t>█</w:t>
            </w:r>
            <w:r w:rsidRPr="00E71A25">
              <w:rPr>
                <w:rFonts w:ascii="標楷體" w:eastAsia="標楷體" w:hAnsi="標楷體" w:hint="eastAsia"/>
              </w:rPr>
              <w:t xml:space="preserve">閱讀素養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戶外教育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國際教育</w:t>
            </w:r>
          </w:p>
          <w:p w14:paraId="108ECD8D" w14:textId="77777777" w:rsidR="0035306A" w:rsidRDefault="0035306A" w:rsidP="00973FCB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生涯規劃教育 </w:t>
            </w:r>
            <w:r w:rsidR="00973FCB">
              <w:rPr>
                <w:rFonts w:ascii="標楷體" w:eastAsia="標楷體" w:hAnsi="標楷體" w:hint="eastAsia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多元文化教育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原住民族教育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性別平等教育</w:t>
            </w:r>
          </w:p>
        </w:tc>
      </w:tr>
      <w:tr w:rsidR="0035306A" w:rsidRPr="00F15C5E" w14:paraId="76ED46A1" w14:textId="77777777" w:rsidTr="0035306A">
        <w:trPr>
          <w:trHeight w:val="150"/>
        </w:trPr>
        <w:tc>
          <w:tcPr>
            <w:tcW w:w="22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AD4EF8B" w14:textId="77777777" w:rsidR="0035306A" w:rsidRDefault="0035306A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vAlign w:val="center"/>
          </w:tcPr>
          <w:p w14:paraId="35F6A082" w14:textId="77777777" w:rsidR="0035306A" w:rsidRPr="00B71979" w:rsidRDefault="0035306A" w:rsidP="00DD2B89">
            <w:pPr>
              <w:ind w:left="10" w:right="10"/>
              <w:rPr>
                <w:rFonts w:ascii="標楷體" w:eastAsia="標楷體" w:hAnsi="標楷體"/>
              </w:rPr>
            </w:pPr>
            <w:r w:rsidRPr="00B71979">
              <w:rPr>
                <w:rFonts w:ascii="標楷體" w:eastAsia="標楷體" w:hAnsi="標楷體" w:hint="eastAsia"/>
              </w:rPr>
              <w:t>學習主題：</w:t>
            </w:r>
          </w:p>
          <w:p w14:paraId="51785C1D" w14:textId="77777777" w:rsidR="0035306A" w:rsidRPr="00465E80" w:rsidRDefault="0035306A" w:rsidP="00BD711E">
            <w:pPr>
              <w:pStyle w:val="a7"/>
              <w:numPr>
                <w:ilvl w:val="0"/>
                <w:numId w:val="2"/>
              </w:numPr>
              <w:ind w:leftChars="0" w:right="10"/>
              <w:rPr>
                <w:rFonts w:ascii="標楷體" w:eastAsia="標楷體" w:hAnsi="標楷體"/>
                <w:color w:val="000000" w:themeColor="text1"/>
              </w:rPr>
            </w:pPr>
            <w:r w:rsidRPr="00465E80">
              <w:rPr>
                <w:rFonts w:ascii="標楷體" w:eastAsia="標楷體" w:hAnsi="標楷體"/>
              </w:rPr>
              <w:t>品德教育：</w:t>
            </w:r>
            <w:r w:rsidRPr="00465E80">
              <w:rPr>
                <w:rFonts w:ascii="標楷體" w:eastAsia="標楷體" w:hAnsi="標楷體" w:hint="eastAsia"/>
                <w:kern w:val="0"/>
              </w:rPr>
              <w:t>品德核心價值2、</w:t>
            </w:r>
            <w:r w:rsidRPr="00465E80">
              <w:rPr>
                <w:rFonts w:ascii="標楷體" w:eastAsia="標楷體" w:hAnsi="標楷體" w:hint="eastAsia"/>
                <w:color w:val="000000" w:themeColor="text1"/>
              </w:rPr>
              <w:t>閱讀素養:閱讀的歷程、閱讀的態度</w:t>
            </w:r>
          </w:p>
          <w:p w14:paraId="1172A9EB" w14:textId="77777777" w:rsidR="0035306A" w:rsidRPr="00465E80" w:rsidRDefault="0035306A" w:rsidP="00465E80">
            <w:pPr>
              <w:ind w:left="10" w:right="1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3、</w:t>
            </w:r>
            <w:r w:rsidR="00381B20">
              <w:rPr>
                <w:rFonts w:ascii="標楷體" w:eastAsia="標楷體" w:hAnsi="標楷體" w:hint="eastAsia"/>
                <w:color w:val="000000" w:themeColor="text1"/>
              </w:rPr>
              <w:t>資訊教育:運算思維與問題解決</w:t>
            </w:r>
          </w:p>
        </w:tc>
      </w:tr>
      <w:tr w:rsidR="0035306A" w:rsidRPr="00F15C5E" w14:paraId="654888AD" w14:textId="77777777" w:rsidTr="0035306A">
        <w:trPr>
          <w:trHeight w:val="432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B796A" w14:textId="77777777" w:rsidR="0035306A" w:rsidRPr="00F15C5E" w:rsidRDefault="0035306A" w:rsidP="000272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學習重點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D92C7" w14:textId="77777777" w:rsidR="0035306A" w:rsidRPr="008E7246" w:rsidRDefault="0035306A" w:rsidP="0074077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8E7246">
              <w:rPr>
                <w:rFonts w:ascii="標楷體" w:eastAsia="標楷體" w:hAnsi="標楷體"/>
              </w:rPr>
              <w:t>特學1-Ⅰ-7 透過練習增加學習印象。</w:t>
            </w:r>
          </w:p>
          <w:p w14:paraId="7564A9C4" w14:textId="77777777" w:rsidR="0035306A" w:rsidRPr="008E7246" w:rsidRDefault="0035306A" w:rsidP="0074077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8E7246">
              <w:rPr>
                <w:rFonts w:ascii="標楷體" w:eastAsia="標楷體" w:hAnsi="標楷體"/>
              </w:rPr>
              <w:t>特學2-Ⅰ-3 保持對學習的興趣。</w:t>
            </w:r>
          </w:p>
          <w:p w14:paraId="31D1BD5D" w14:textId="77777777" w:rsidR="0035306A" w:rsidRPr="008E7246" w:rsidRDefault="0035306A" w:rsidP="0074077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8E7246">
              <w:rPr>
                <w:rFonts w:ascii="標楷體" w:eastAsia="標楷體" w:hAnsi="標楷體"/>
              </w:rPr>
              <w:t>特學3-Ⅰ-3 在指導下進行學習活動或運用學習工具。</w:t>
            </w:r>
          </w:p>
          <w:p w14:paraId="565A67AF" w14:textId="77777777" w:rsidR="0035306A" w:rsidRPr="008E7246" w:rsidRDefault="0035306A" w:rsidP="0074077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8E7246">
              <w:rPr>
                <w:rFonts w:ascii="標楷體" w:eastAsia="標楷體" w:hAnsi="標楷體"/>
              </w:rPr>
              <w:t>特學4-Ⅰ-1 在提醒下依時限完成作業或考試。</w:t>
            </w:r>
          </w:p>
        </w:tc>
      </w:tr>
      <w:tr w:rsidR="0035306A" w:rsidRPr="00F15C5E" w14:paraId="79CA55D4" w14:textId="77777777" w:rsidTr="0035306A">
        <w:trPr>
          <w:trHeight w:val="85"/>
        </w:trPr>
        <w:tc>
          <w:tcPr>
            <w:tcW w:w="223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04877" w14:textId="77777777" w:rsidR="0035306A" w:rsidRDefault="0035306A" w:rsidP="0062170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8BB1F" w14:textId="77777777" w:rsidR="0035306A" w:rsidRPr="008E7246" w:rsidRDefault="0035306A" w:rsidP="0074077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8E7246">
              <w:rPr>
                <w:rFonts w:ascii="標楷體" w:eastAsia="標楷體" w:hAnsi="標楷體"/>
              </w:rPr>
              <w:t>特學A-Ⅰ-4 增加學習印象的方法。</w:t>
            </w:r>
          </w:p>
          <w:p w14:paraId="608F6F73" w14:textId="77777777" w:rsidR="0035306A" w:rsidRPr="008E7246" w:rsidRDefault="0035306A" w:rsidP="0074077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8E7246">
              <w:rPr>
                <w:rFonts w:ascii="標楷體" w:eastAsia="標楷體" w:hAnsi="標楷體"/>
              </w:rPr>
              <w:t>特學B-Ⅰ-2 學習興趣和意願。</w:t>
            </w:r>
          </w:p>
          <w:p w14:paraId="79B36AC9" w14:textId="77777777" w:rsidR="0035306A" w:rsidRPr="008E7246" w:rsidRDefault="0035306A" w:rsidP="0074077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8E7246">
              <w:rPr>
                <w:rFonts w:ascii="標楷體" w:eastAsia="標楷體" w:hAnsi="標楷體"/>
              </w:rPr>
              <w:t>特學C-Ⅰ-4 多元的學習資源。</w:t>
            </w:r>
          </w:p>
          <w:p w14:paraId="7314A351" w14:textId="77777777" w:rsidR="0035306A" w:rsidRPr="008E7246" w:rsidRDefault="0035306A" w:rsidP="0074077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color w:val="000000" w:themeColor="text1"/>
                <w:sz w:val="22"/>
              </w:rPr>
            </w:pPr>
            <w:r w:rsidRPr="008E7246">
              <w:rPr>
                <w:rFonts w:ascii="標楷體" w:eastAsia="標楷體" w:hAnsi="標楷體"/>
              </w:rPr>
              <w:t>特學D-Ⅰ-1 考試或作業的指導語。</w:t>
            </w:r>
          </w:p>
        </w:tc>
      </w:tr>
      <w:tr w:rsidR="0035306A" w:rsidRPr="00F15C5E" w14:paraId="65B4C25B" w14:textId="77777777" w:rsidTr="0035306A">
        <w:trPr>
          <w:trHeight w:val="1649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center"/>
          </w:tcPr>
          <w:p w14:paraId="624BAC83" w14:textId="77777777" w:rsidR="0035306A" w:rsidRPr="00F15C5E" w:rsidRDefault="0035306A" w:rsidP="0062170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學習目標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</w:tcBorders>
            <w:vAlign w:val="center"/>
          </w:tcPr>
          <w:p w14:paraId="0C25F93B" w14:textId="77777777" w:rsidR="0035306A" w:rsidRDefault="0035306A" w:rsidP="00DA4E09">
            <w:pPr>
              <w:snapToGrid w:val="0"/>
              <w:spacing w:line="280" w:lineRule="atLeast"/>
              <w:jc w:val="both"/>
              <w:rPr>
                <w:rFonts w:ascii="標楷體" w:eastAsia="標楷體" w:hAnsi="標楷體" w:cs="細明體"/>
                <w:w w:val="91"/>
                <w:kern w:val="0"/>
              </w:rPr>
            </w:pPr>
            <w:r>
              <w:rPr>
                <w:rFonts w:ascii="標楷體" w:eastAsia="標楷體" w:hAnsi="標楷體" w:cs="細明體" w:hint="eastAsia"/>
                <w:w w:val="91"/>
                <w:kern w:val="0"/>
              </w:rPr>
              <w:t>1.</w:t>
            </w:r>
            <w:r w:rsidRPr="00A411DD">
              <w:rPr>
                <w:rFonts w:ascii="標楷體" w:eastAsia="標楷體" w:hAnsi="標楷體" w:cs="細明體" w:hint="eastAsia"/>
                <w:w w:val="91"/>
                <w:kern w:val="0"/>
              </w:rPr>
              <w:t>能</w:t>
            </w:r>
            <w:r>
              <w:rPr>
                <w:rFonts w:ascii="標楷體" w:eastAsia="標楷體" w:hAnsi="標楷體" w:cs="細明體" w:hint="eastAsia"/>
                <w:w w:val="91"/>
                <w:kern w:val="0"/>
              </w:rPr>
              <w:t>透過練習</w:t>
            </w:r>
            <w:r w:rsidR="00973FCB">
              <w:rPr>
                <w:rFonts w:ascii="標楷體" w:eastAsia="標楷體" w:hAnsi="標楷體" w:cs="細明體" w:hint="eastAsia"/>
                <w:w w:val="91"/>
                <w:kern w:val="0"/>
              </w:rPr>
              <w:t>，強化</w:t>
            </w:r>
            <w:r>
              <w:rPr>
                <w:rFonts w:ascii="標楷體" w:eastAsia="標楷體" w:hAnsi="標楷體" w:cs="細明體" w:hint="eastAsia"/>
                <w:w w:val="91"/>
                <w:kern w:val="0"/>
              </w:rPr>
              <w:t>記憶及專注的能力</w:t>
            </w:r>
            <w:r w:rsidRPr="00A411DD">
              <w:rPr>
                <w:rFonts w:ascii="標楷體" w:eastAsia="標楷體" w:hAnsi="標楷體" w:cs="細明體" w:hint="eastAsia"/>
                <w:w w:val="91"/>
                <w:kern w:val="0"/>
              </w:rPr>
              <w:t xml:space="preserve">。 </w:t>
            </w:r>
          </w:p>
          <w:p w14:paraId="27D70588" w14:textId="77777777" w:rsidR="0035306A" w:rsidRDefault="0035306A" w:rsidP="00DA4E09">
            <w:pPr>
              <w:snapToGrid w:val="0"/>
              <w:spacing w:line="280" w:lineRule="atLeast"/>
              <w:jc w:val="both"/>
              <w:rPr>
                <w:rFonts w:ascii="標楷體" w:eastAsia="標楷體" w:hAnsi="標楷體" w:cs="細明體"/>
                <w:w w:val="91"/>
                <w:kern w:val="0"/>
              </w:rPr>
            </w:pPr>
            <w:r>
              <w:rPr>
                <w:rFonts w:ascii="標楷體" w:eastAsia="標楷體" w:hAnsi="標楷體" w:cs="細明體" w:hint="eastAsia"/>
                <w:w w:val="91"/>
                <w:kern w:val="0"/>
              </w:rPr>
              <w:t>2.能</w:t>
            </w:r>
            <w:r w:rsidR="00973FCB">
              <w:rPr>
                <w:rFonts w:ascii="標楷體" w:eastAsia="標楷體" w:hAnsi="標楷體" w:cs="細明體" w:hint="eastAsia"/>
                <w:w w:val="91"/>
                <w:kern w:val="0"/>
              </w:rPr>
              <w:t>透過</w:t>
            </w:r>
            <w:r>
              <w:rPr>
                <w:rFonts w:ascii="標楷體" w:eastAsia="標楷體" w:hAnsi="標楷體" w:cs="細明體" w:hint="eastAsia"/>
                <w:w w:val="91"/>
                <w:kern w:val="0"/>
              </w:rPr>
              <w:t>練習</w:t>
            </w:r>
            <w:r w:rsidR="00973FCB">
              <w:rPr>
                <w:rFonts w:ascii="標楷體" w:eastAsia="標楷體" w:hAnsi="標楷體" w:cs="細明體" w:hint="eastAsia"/>
                <w:w w:val="91"/>
                <w:kern w:val="0"/>
              </w:rPr>
              <w:t>，學會</w:t>
            </w:r>
            <w:r>
              <w:rPr>
                <w:rFonts w:ascii="標楷體" w:eastAsia="標楷體" w:hAnsi="標楷體" w:cs="細明體" w:hint="eastAsia"/>
                <w:w w:val="91"/>
                <w:kern w:val="0"/>
              </w:rPr>
              <w:t>做筆記</w:t>
            </w:r>
            <w:r w:rsidR="00973FCB">
              <w:rPr>
                <w:rFonts w:ascii="標楷體" w:eastAsia="標楷體" w:hAnsi="標楷體" w:cs="細明體" w:hint="eastAsia"/>
                <w:w w:val="91"/>
                <w:kern w:val="0"/>
              </w:rPr>
              <w:t>的方法</w:t>
            </w:r>
            <w:r w:rsidRPr="00F536FC">
              <w:rPr>
                <w:rFonts w:ascii="標楷體" w:eastAsia="標楷體" w:hAnsi="標楷體" w:cs="細明體" w:hint="eastAsia"/>
                <w:w w:val="91"/>
                <w:kern w:val="0"/>
              </w:rPr>
              <w:t xml:space="preserve">。 </w:t>
            </w:r>
          </w:p>
          <w:p w14:paraId="7EFBF59D" w14:textId="77777777" w:rsidR="0035306A" w:rsidRDefault="0035306A" w:rsidP="00DA4E09">
            <w:pPr>
              <w:snapToGrid w:val="0"/>
              <w:spacing w:line="280" w:lineRule="atLeast"/>
              <w:jc w:val="both"/>
              <w:rPr>
                <w:rFonts w:ascii="標楷體" w:eastAsia="標楷體" w:hAnsi="標楷體" w:cs="細明體"/>
                <w:w w:val="91"/>
                <w:kern w:val="0"/>
              </w:rPr>
            </w:pPr>
            <w:r w:rsidRPr="00A411DD">
              <w:rPr>
                <w:rFonts w:ascii="標楷體" w:eastAsia="標楷體" w:hAnsi="標楷體" w:cs="細明體" w:hint="eastAsia"/>
                <w:w w:val="91"/>
                <w:kern w:val="0"/>
              </w:rPr>
              <w:t>3.能</w:t>
            </w:r>
            <w:r>
              <w:rPr>
                <w:rFonts w:ascii="標楷體" w:eastAsia="標楷體" w:hAnsi="標楷體" w:cs="細明體" w:hint="eastAsia"/>
                <w:w w:val="91"/>
                <w:kern w:val="0"/>
              </w:rPr>
              <w:t>練習使用</w:t>
            </w:r>
            <w:r w:rsidRPr="00A411DD">
              <w:rPr>
                <w:rFonts w:ascii="標楷體" w:eastAsia="標楷體" w:hAnsi="標楷體" w:cs="細明體" w:hint="eastAsia"/>
                <w:w w:val="91"/>
                <w:kern w:val="0"/>
              </w:rPr>
              <w:t>多元的學習工具。</w:t>
            </w:r>
          </w:p>
          <w:p w14:paraId="230A859E" w14:textId="77777777" w:rsidR="0035306A" w:rsidRPr="001C3931" w:rsidRDefault="0035306A" w:rsidP="00B1584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color w:val="000000" w:themeColor="text1"/>
                <w:sz w:val="22"/>
              </w:rPr>
            </w:pPr>
            <w:r w:rsidRPr="00A411DD">
              <w:rPr>
                <w:rFonts w:ascii="標楷體" w:eastAsia="標楷體" w:hAnsi="標楷體" w:cs="細明體" w:hint="eastAsia"/>
                <w:w w:val="91"/>
                <w:kern w:val="0"/>
              </w:rPr>
              <w:t>4.</w:t>
            </w:r>
            <w:r w:rsidR="00973FCB">
              <w:rPr>
                <w:rFonts w:ascii="標楷體" w:eastAsia="標楷體" w:hAnsi="標楷體" w:cs="細明體" w:hint="eastAsia"/>
                <w:w w:val="91"/>
                <w:kern w:val="0"/>
              </w:rPr>
              <w:t>能準時完成各科的作業</w:t>
            </w:r>
            <w:r>
              <w:rPr>
                <w:rFonts w:ascii="標楷體" w:eastAsia="標楷體" w:hAnsi="標楷體" w:cs="細明體" w:hint="eastAsia"/>
                <w:w w:val="91"/>
                <w:kern w:val="0"/>
              </w:rPr>
              <w:t>。</w:t>
            </w:r>
            <w:r w:rsidRPr="00F536FC">
              <w:rPr>
                <w:rFonts w:ascii="標楷體" w:eastAsia="標楷體" w:hAnsi="標楷體" w:cs="細明體" w:hint="eastAsia"/>
                <w:w w:val="91"/>
                <w:kern w:val="0"/>
              </w:rPr>
              <w:t xml:space="preserve"> </w:t>
            </w:r>
          </w:p>
        </w:tc>
      </w:tr>
      <w:tr w:rsidR="0035306A" w:rsidRPr="00F15C5E" w14:paraId="578E354A" w14:textId="77777777" w:rsidTr="0035306A">
        <w:tc>
          <w:tcPr>
            <w:tcW w:w="2235" w:type="dxa"/>
            <w:gridSpan w:val="2"/>
            <w:tcBorders>
              <w:bottom w:val="double" w:sz="6" w:space="0" w:color="auto"/>
            </w:tcBorders>
            <w:vAlign w:val="center"/>
          </w:tcPr>
          <w:p w14:paraId="62911398" w14:textId="77777777" w:rsidR="0035306A" w:rsidRPr="00E71A25" w:rsidRDefault="0035306A" w:rsidP="0022199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b/>
                <w:sz w:val="28"/>
                <w:szCs w:val="28"/>
              </w:rPr>
              <w:t>教學與評量說明</w:t>
            </w:r>
          </w:p>
        </w:tc>
        <w:tc>
          <w:tcPr>
            <w:tcW w:w="7513" w:type="dxa"/>
            <w:gridSpan w:val="7"/>
            <w:tcBorders>
              <w:bottom w:val="double" w:sz="6" w:space="0" w:color="auto"/>
            </w:tcBorders>
            <w:vAlign w:val="center"/>
          </w:tcPr>
          <w:p w14:paraId="72A995B1" w14:textId="77777777" w:rsidR="0035306A" w:rsidRPr="001F649B" w:rsidRDefault="0035306A" w:rsidP="00DA4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649B">
              <w:rPr>
                <w:rFonts w:ascii="標楷體" w:eastAsia="標楷體" w:hAnsi="標楷體" w:hint="eastAsia"/>
                <w:sz w:val="28"/>
                <w:szCs w:val="28"/>
              </w:rPr>
              <w:t>1.教材編輯與資源</w:t>
            </w:r>
          </w:p>
          <w:p w14:paraId="6EE0A195" w14:textId="77777777" w:rsidR="0035306A" w:rsidRDefault="005E0980" w:rsidP="00DA4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 w:rsidR="0035306A" w:rsidRPr="00BA63C5">
              <w:rPr>
                <w:rFonts w:ascii="標楷體" w:eastAsia="標楷體" w:hAnsi="標楷體" w:hint="eastAsia"/>
                <w:szCs w:val="22"/>
              </w:rPr>
              <w:t>教科書</w:t>
            </w:r>
            <w:r w:rsidR="0035306A">
              <w:rPr>
                <w:rFonts w:ascii="標楷體" w:eastAsia="標楷體" w:hAnsi="標楷體" w:hint="eastAsia"/>
                <w:szCs w:val="22"/>
              </w:rPr>
              <w:t>（</w:t>
            </w:r>
            <w:r w:rsidR="0035306A" w:rsidRPr="00BA63C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>康軒國語</w:t>
            </w:r>
            <w:r w:rsidR="00F04E0E">
              <w:rPr>
                <w:rFonts w:ascii="標楷體" w:eastAsia="標楷體" w:hAnsi="標楷體" w:hint="eastAsia"/>
                <w:u w:val="single"/>
              </w:rPr>
              <w:t>、數學</w:t>
            </w:r>
            <w:r w:rsidR="0035306A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35306A" w:rsidRPr="00BA63C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35306A">
              <w:rPr>
                <w:rFonts w:ascii="標楷體" w:eastAsia="標楷體" w:hAnsi="標楷體" w:hint="eastAsia"/>
                <w:szCs w:val="22"/>
              </w:rPr>
              <w:t>版本，第</w:t>
            </w:r>
            <w:r w:rsidR="0035306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F04E0E">
              <w:rPr>
                <w:rFonts w:ascii="標楷體" w:eastAsia="標楷體" w:hAnsi="標楷體" w:hint="eastAsia"/>
                <w:u w:val="single"/>
              </w:rPr>
              <w:t>9</w:t>
            </w:r>
            <w:r w:rsidR="00632156">
              <w:rPr>
                <w:rFonts w:ascii="標楷體" w:eastAsia="標楷體" w:hAnsi="標楷體" w:hint="eastAsia"/>
                <w:u w:val="single"/>
              </w:rPr>
              <w:t>、</w:t>
            </w:r>
            <w:r w:rsidR="00F04E0E">
              <w:rPr>
                <w:rFonts w:ascii="標楷體" w:eastAsia="標楷體" w:hAnsi="標楷體" w:hint="eastAsia"/>
                <w:u w:val="single"/>
              </w:rPr>
              <w:t>11</w:t>
            </w:r>
            <w:r w:rsidR="0035306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35306A" w:rsidRPr="00BA63C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35306A" w:rsidRPr="009B4274">
              <w:rPr>
                <w:rFonts w:ascii="標楷體" w:eastAsia="標楷體" w:hAnsi="標楷體" w:hint="eastAsia"/>
              </w:rPr>
              <w:t>冊</w:t>
            </w:r>
            <w:r w:rsidR="0035306A">
              <w:rPr>
                <w:rFonts w:ascii="標楷體" w:eastAsia="標楷體" w:hAnsi="標楷體" w:hint="eastAsia"/>
                <w:szCs w:val="22"/>
              </w:rPr>
              <w:t>）</w:t>
            </w:r>
          </w:p>
          <w:p w14:paraId="3AA3BBC1" w14:textId="77777777" w:rsidR="0035306A" w:rsidRPr="00BA63C5" w:rsidRDefault="0035306A" w:rsidP="00DA4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2"/>
              </w:rPr>
              <w:t>圖書</w:t>
            </w:r>
            <w:r>
              <w:rPr>
                <w:rFonts w:ascii="標楷體" w:eastAsia="標楷體" w:hAnsi="標楷體" w:hint="eastAsia"/>
                <w:szCs w:val="22"/>
              </w:rPr>
              <w:t>繪本</w:t>
            </w:r>
            <w:r>
              <w:rPr>
                <w:rFonts w:ascii="標楷體" w:eastAsia="標楷體" w:hAnsi="標楷體"/>
                <w:szCs w:val="22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學術研究</w:t>
            </w:r>
            <w:r>
              <w:rPr>
                <w:rFonts w:ascii="標楷體" w:eastAsia="標楷體" w:hAnsi="標楷體"/>
                <w:szCs w:val="22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</w:rPr>
              <w:t>報章</w:t>
            </w:r>
            <w:r w:rsidRPr="00BA63C5">
              <w:rPr>
                <w:rFonts w:ascii="標楷體" w:eastAsia="標楷體" w:hAnsi="標楷體" w:hint="eastAsia"/>
                <w:szCs w:val="22"/>
              </w:rPr>
              <w:t>雜誌</w:t>
            </w:r>
          </w:p>
          <w:p w14:paraId="3666A0DF" w14:textId="77777777" w:rsidR="0035306A" w:rsidRDefault="0035306A" w:rsidP="00DA4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2"/>
              </w:rPr>
              <w:t>影片</w:t>
            </w:r>
            <w:r>
              <w:rPr>
                <w:rFonts w:ascii="標楷體" w:eastAsia="標楷體" w:hAnsi="標楷體" w:hint="eastAsia"/>
                <w:szCs w:val="22"/>
              </w:rPr>
              <w:t>資源</w:t>
            </w:r>
            <w:r>
              <w:rPr>
                <w:rFonts w:ascii="標楷體" w:eastAsia="標楷體" w:hAnsi="標楷體"/>
                <w:szCs w:val="22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2"/>
              </w:rPr>
              <w:t>網路</w:t>
            </w:r>
            <w:r>
              <w:rPr>
                <w:rFonts w:ascii="標楷體" w:eastAsia="標楷體" w:hAnsi="標楷體"/>
                <w:szCs w:val="22"/>
              </w:rPr>
              <w:tab/>
            </w:r>
            <w:r>
              <w:rPr>
                <w:rFonts w:ascii="標楷體" w:eastAsia="標楷體" w:hAnsi="標楷體"/>
                <w:szCs w:val="22"/>
              </w:rPr>
              <w:tab/>
            </w:r>
            <w:r w:rsidRPr="0092567C">
              <w:rPr>
                <w:rFonts w:ascii="標楷體" w:eastAsia="標楷體" w:hAnsi="標楷體" w:hint="eastAsia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>新聞</w:t>
            </w:r>
            <w:r>
              <w:rPr>
                <w:rFonts w:ascii="標楷體" w:eastAsia="標楷體" w:hAnsi="標楷體"/>
                <w:szCs w:val="22"/>
              </w:rPr>
              <w:tab/>
            </w:r>
            <w:r>
              <w:rPr>
                <w:rFonts w:ascii="標楷體" w:eastAsia="標楷體" w:hAnsi="標楷體"/>
                <w:szCs w:val="22"/>
              </w:rPr>
              <w:tab/>
            </w:r>
            <w:r>
              <w:rPr>
                <w:rFonts w:ascii="標楷體" w:eastAsia="標楷體" w:hAnsi="標楷體" w:hint="eastAsia"/>
              </w:rPr>
              <w:t>■自編教材</w:t>
            </w:r>
          </w:p>
          <w:p w14:paraId="1A3668F9" w14:textId="77777777" w:rsidR="0035306A" w:rsidRPr="00BA63C5" w:rsidRDefault="0035306A" w:rsidP="00DA4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BA63C5">
              <w:rPr>
                <w:rFonts w:ascii="標楷體" w:eastAsia="標楷體" w:hAnsi="標楷體" w:hint="eastAsia"/>
              </w:rPr>
              <w:t>其他：</w:t>
            </w:r>
            <w:r w:rsidRPr="00BA63C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>桌遊</w:t>
            </w:r>
            <w:r w:rsidRPr="00BA63C5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>、牌卡</w:t>
            </w:r>
            <w:r w:rsidRPr="00BA63C5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14:paraId="3465E9C1" w14:textId="77777777" w:rsidR="0035306A" w:rsidRPr="001F649B" w:rsidRDefault="0035306A" w:rsidP="00DA4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649B">
              <w:rPr>
                <w:rFonts w:ascii="標楷體" w:eastAsia="標楷體" w:hAnsi="標楷體" w:hint="eastAsia"/>
                <w:sz w:val="28"/>
                <w:szCs w:val="28"/>
              </w:rPr>
              <w:t>2.教學方法</w:t>
            </w:r>
          </w:p>
          <w:p w14:paraId="44C56E06" w14:textId="77777777" w:rsidR="0035306A" w:rsidRDefault="0035306A" w:rsidP="00DA4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■直接教學</w:t>
            </w:r>
            <w:r w:rsidRPr="00BA63C5">
              <w:rPr>
                <w:rFonts w:ascii="標楷體" w:eastAsia="標楷體" w:hAnsi="標楷體" w:hint="eastAsia"/>
                <w:szCs w:val="28"/>
              </w:rPr>
              <w:t>法</w:t>
            </w: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工作分析教學</w:t>
            </w:r>
            <w:r w:rsidRPr="00BA63C5">
              <w:rPr>
                <w:rFonts w:ascii="標楷體" w:eastAsia="標楷體" w:hAnsi="標楷體" w:hint="eastAsia"/>
                <w:szCs w:val="28"/>
              </w:rPr>
              <w:t>法</w:t>
            </w: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多層次教學法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結構式</w:t>
            </w:r>
            <w:r w:rsidRPr="00BA63C5">
              <w:rPr>
                <w:rFonts w:ascii="標楷體" w:eastAsia="標楷體" w:hAnsi="標楷體" w:hint="eastAsia"/>
                <w:szCs w:val="28"/>
              </w:rPr>
              <w:t>教學法</w:t>
            </w:r>
          </w:p>
          <w:p w14:paraId="651ABF02" w14:textId="77777777" w:rsidR="0035306A" w:rsidRPr="00C62B66" w:rsidRDefault="0035306A" w:rsidP="00DA4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交互教學</w:t>
            </w:r>
            <w:r w:rsidRPr="00BA63C5">
              <w:rPr>
                <w:rFonts w:ascii="標楷體" w:eastAsia="標楷體" w:hAnsi="標楷體" w:hint="eastAsia"/>
                <w:szCs w:val="28"/>
              </w:rPr>
              <w:t>法</w:t>
            </w: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圖片交換系統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>■識字教學法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社會故事</w:t>
            </w:r>
            <w:r w:rsidRPr="00BA63C5">
              <w:rPr>
                <w:rFonts w:ascii="標楷體" w:eastAsia="標楷體" w:hAnsi="標楷體" w:hint="eastAsia"/>
                <w:szCs w:val="28"/>
              </w:rPr>
              <w:t>教學法</w:t>
            </w:r>
          </w:p>
          <w:p w14:paraId="4E1E9FF8" w14:textId="77777777" w:rsidR="0035306A" w:rsidRPr="00BA63C5" w:rsidRDefault="0035306A" w:rsidP="00DA4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講述法</w:t>
            </w:r>
            <w:r>
              <w:rPr>
                <w:rFonts w:ascii="標楷體" w:eastAsia="標楷體" w:hAnsi="標楷體"/>
                <w:szCs w:val="28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討論法</w:t>
            </w:r>
            <w:r>
              <w:rPr>
                <w:rFonts w:ascii="標楷體" w:eastAsia="標楷體" w:hAnsi="標楷體"/>
                <w:szCs w:val="28"/>
              </w:rPr>
              <w:tab/>
            </w:r>
            <w:r>
              <w:rPr>
                <w:rFonts w:ascii="標楷體" w:eastAsia="標楷體" w:hAnsi="標楷體"/>
                <w:szCs w:val="28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觀察法</w:t>
            </w:r>
            <w:r>
              <w:rPr>
                <w:rFonts w:ascii="標楷體" w:eastAsia="標楷體" w:hAnsi="標楷體"/>
                <w:szCs w:val="28"/>
              </w:rPr>
              <w:tab/>
            </w:r>
            <w:r>
              <w:rPr>
                <w:rFonts w:ascii="標楷體" w:eastAsia="標楷體" w:hAnsi="標楷體"/>
                <w:szCs w:val="28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問思教學法</w:t>
            </w:r>
          </w:p>
          <w:p w14:paraId="07EBCAAF" w14:textId="77777777" w:rsidR="0035306A" w:rsidRPr="00BA63C5" w:rsidRDefault="0035306A" w:rsidP="00DA4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發表法</w:t>
            </w:r>
            <w:r>
              <w:rPr>
                <w:rFonts w:ascii="標楷體" w:eastAsia="標楷體" w:hAnsi="標楷體"/>
                <w:szCs w:val="28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自學輔導法</w:t>
            </w:r>
            <w:r>
              <w:rPr>
                <w:rFonts w:ascii="標楷體" w:eastAsia="標楷體" w:hAnsi="標楷體"/>
                <w:szCs w:val="28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探究教學法</w:t>
            </w:r>
            <w:r>
              <w:rPr>
                <w:rFonts w:ascii="標楷體" w:eastAsia="標楷體" w:hAnsi="標楷體"/>
                <w:szCs w:val="28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編序教學法</w:t>
            </w:r>
          </w:p>
          <w:p w14:paraId="7BCB4A07" w14:textId="77777777" w:rsidR="0035306A" w:rsidRDefault="0035306A" w:rsidP="00DA4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合作學習法</w:t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價值澄清法</w:t>
            </w:r>
            <w:r>
              <w:rPr>
                <w:rFonts w:ascii="標楷體" w:eastAsia="標楷體" w:hAnsi="標楷體"/>
                <w:szCs w:val="28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角色扮演法</w:t>
            </w:r>
            <w:r>
              <w:rPr>
                <w:rFonts w:ascii="標楷體" w:eastAsia="標楷體" w:hAnsi="標楷體"/>
                <w:szCs w:val="28"/>
              </w:rPr>
              <w:tab/>
            </w:r>
          </w:p>
          <w:p w14:paraId="40E3E00F" w14:textId="77777777" w:rsidR="0035306A" w:rsidRPr="00BA63C5" w:rsidRDefault="0035306A" w:rsidP="00DA4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問題解決教學法</w:t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</w:rPr>
              <w:t>其他：</w:t>
            </w:r>
            <w:r w:rsidRPr="00BA63C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0117807C" w14:textId="77777777" w:rsidR="0035306A" w:rsidRPr="001F649B" w:rsidRDefault="0035306A" w:rsidP="00DA4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649B">
              <w:rPr>
                <w:rFonts w:ascii="標楷體" w:eastAsia="標楷體" w:hAnsi="標楷體" w:hint="eastAsia"/>
                <w:sz w:val="28"/>
                <w:szCs w:val="28"/>
              </w:rPr>
              <w:t>3.教學調整</w:t>
            </w:r>
          </w:p>
          <w:p w14:paraId="7DA8D123" w14:textId="77777777" w:rsidR="0035306A" w:rsidRPr="00BA63C5" w:rsidRDefault="0035306A" w:rsidP="00DA4E09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BA63C5">
              <w:rPr>
                <w:rFonts w:ascii="標楷體" w:eastAsia="標楷體" w:hAnsi="標楷體" w:hint="eastAsia"/>
              </w:rPr>
              <w:t>簡化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>■</w:t>
            </w:r>
            <w:r w:rsidRPr="00BA63C5">
              <w:rPr>
                <w:rFonts w:ascii="標楷體" w:eastAsia="標楷體" w:hAnsi="標楷體" w:hint="eastAsia"/>
              </w:rPr>
              <w:t>減量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>■</w:t>
            </w:r>
            <w:r w:rsidRPr="00BA63C5">
              <w:rPr>
                <w:rFonts w:ascii="標楷體" w:eastAsia="標楷體" w:hAnsi="標楷體" w:hint="eastAsia"/>
              </w:rPr>
              <w:t>分解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>■</w:t>
            </w:r>
            <w:r w:rsidRPr="00BA63C5">
              <w:rPr>
                <w:rFonts w:ascii="標楷體" w:eastAsia="標楷體" w:hAnsi="標楷體" w:hint="eastAsia"/>
              </w:rPr>
              <w:t>替代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>□</w:t>
            </w:r>
            <w:r w:rsidRPr="00BA63C5">
              <w:rPr>
                <w:rFonts w:ascii="標楷體" w:eastAsia="標楷體" w:hAnsi="標楷體" w:hint="eastAsia"/>
              </w:rPr>
              <w:t>重整</w:t>
            </w:r>
          </w:p>
          <w:p w14:paraId="506C1F7B" w14:textId="77777777" w:rsidR="0035306A" w:rsidRPr="00BA63C5" w:rsidRDefault="0035306A" w:rsidP="00DA4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BA63C5">
              <w:rPr>
                <w:rFonts w:ascii="標楷體" w:eastAsia="標楷體" w:hAnsi="標楷體" w:hint="eastAsia"/>
              </w:rPr>
              <w:t>□加深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□加廣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□加速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□濃縮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□其他：</w:t>
            </w:r>
            <w:r w:rsidRPr="00BA63C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5F008920" w14:textId="77777777" w:rsidR="0035306A" w:rsidRPr="001F649B" w:rsidRDefault="0035306A" w:rsidP="00DA4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649B">
              <w:rPr>
                <w:rFonts w:ascii="標楷體" w:eastAsia="標楷體" w:hAnsi="標楷體" w:hint="eastAsia"/>
                <w:sz w:val="28"/>
                <w:szCs w:val="28"/>
              </w:rPr>
              <w:t>4.教學評量</w:t>
            </w:r>
          </w:p>
          <w:p w14:paraId="3299697E" w14:textId="77777777" w:rsidR="0035306A" w:rsidRDefault="0035306A" w:rsidP="00DA4E09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BA63C5">
              <w:rPr>
                <w:rFonts w:ascii="標楷體" w:eastAsia="標楷體" w:hAnsi="標楷體" w:hint="eastAsia"/>
              </w:rPr>
              <w:t>紙筆測驗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>■</w:t>
            </w:r>
            <w:r w:rsidRPr="00BA63C5">
              <w:rPr>
                <w:rFonts w:ascii="標楷體" w:eastAsia="標楷體" w:hAnsi="標楷體" w:hint="eastAsia"/>
              </w:rPr>
              <w:t>口頭測驗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>■</w:t>
            </w:r>
            <w:r w:rsidRPr="00BA63C5">
              <w:rPr>
                <w:rFonts w:ascii="標楷體" w:eastAsia="標楷體" w:hAnsi="標楷體" w:hint="eastAsia"/>
              </w:rPr>
              <w:t>指認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>■</w:t>
            </w:r>
            <w:r w:rsidRPr="00BA63C5">
              <w:rPr>
                <w:rFonts w:ascii="標楷體" w:eastAsia="標楷體" w:hAnsi="標楷體" w:hint="eastAsia"/>
              </w:rPr>
              <w:t>觀察評量</w:t>
            </w:r>
          </w:p>
          <w:p w14:paraId="4270CA95" w14:textId="77777777" w:rsidR="0035306A" w:rsidRDefault="0035306A" w:rsidP="00DA4E09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 w:rsidRPr="00BA63C5">
              <w:rPr>
                <w:rFonts w:ascii="標楷體" w:eastAsia="標楷體" w:hAnsi="標楷體" w:hint="eastAsia"/>
              </w:rPr>
              <w:t>□實作評量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□檔案評量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□同儕互評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>■</w:t>
            </w:r>
            <w:r w:rsidRPr="00BA63C5">
              <w:rPr>
                <w:rFonts w:ascii="標楷體" w:eastAsia="標楷體" w:hAnsi="標楷體" w:hint="eastAsia"/>
              </w:rPr>
              <w:t>自我評量</w:t>
            </w:r>
          </w:p>
          <w:p w14:paraId="7C189EBA" w14:textId="77777777" w:rsidR="0035306A" w:rsidRPr="00E71A25" w:rsidRDefault="0035306A" w:rsidP="00DA4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sz w:val="22"/>
              </w:rPr>
            </w:pPr>
            <w:r w:rsidRPr="00C57A71">
              <w:rPr>
                <w:rFonts w:ascii="標楷體" w:eastAsia="標楷體" w:hAnsi="標楷體" w:hint="eastAsia"/>
                <w:sz w:val="28"/>
                <w:szCs w:val="28"/>
              </w:rPr>
              <w:t>5.其他</w:t>
            </w:r>
          </w:p>
        </w:tc>
      </w:tr>
      <w:tr w:rsidR="0035306A" w:rsidRPr="00F15C5E" w14:paraId="46466342" w14:textId="77777777" w:rsidTr="003E70EF">
        <w:trPr>
          <w:trHeight w:val="510"/>
        </w:trPr>
        <w:tc>
          <w:tcPr>
            <w:tcW w:w="97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F2B22" w14:textId="77777777" w:rsidR="0035306A" w:rsidRPr="00291028" w:rsidRDefault="0035306A" w:rsidP="0074077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第二學期</w:t>
            </w:r>
          </w:p>
        </w:tc>
      </w:tr>
      <w:tr w:rsidR="0035306A" w:rsidRPr="00F15C5E" w14:paraId="5BD7D982" w14:textId="77777777" w:rsidTr="0035306A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AC5C1" w14:textId="77777777" w:rsidR="0035306A" w:rsidRPr="00291028" w:rsidRDefault="0035306A" w:rsidP="0074077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週次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12A5E" w14:textId="77777777" w:rsidR="0035306A" w:rsidRPr="00F15C5E" w:rsidRDefault="0035306A" w:rsidP="0074077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34D42" w14:textId="77777777" w:rsidR="0035306A" w:rsidRPr="00F15C5E" w:rsidRDefault="0035306A" w:rsidP="0074077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單元目標</w:t>
            </w:r>
          </w:p>
        </w:tc>
      </w:tr>
      <w:tr w:rsidR="006470EF" w:rsidRPr="00F15C5E" w14:paraId="47FB369A" w14:textId="77777777" w:rsidTr="0035306A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025B9" w14:textId="77777777" w:rsidR="006470EF" w:rsidRPr="006470EF" w:rsidRDefault="006470EF" w:rsidP="0074077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6470EF">
              <w:rPr>
                <w:rFonts w:ascii="標楷體" w:eastAsia="標楷體" w:hAnsi="標楷體" w:hint="eastAsia"/>
              </w:rPr>
              <w:t>1-2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3E75A" w14:textId="77777777" w:rsidR="006470EF" w:rsidRPr="007E5510" w:rsidRDefault="00000B7B" w:rsidP="00FF3A76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圈選</w:t>
            </w:r>
            <w:r w:rsidR="00E80F58">
              <w:rPr>
                <w:rFonts w:ascii="標楷體" w:eastAsia="標楷體" w:hAnsi="標楷體"/>
              </w:rPr>
              <w:t>達人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F2391" w14:textId="77777777" w:rsidR="006470EF" w:rsidRPr="00E80F58" w:rsidRDefault="00E80F58" w:rsidP="00BD711E">
            <w:pPr>
              <w:pStyle w:val="a7"/>
              <w:numPr>
                <w:ilvl w:val="0"/>
                <w:numId w:val="16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E80F58">
              <w:rPr>
                <w:rFonts w:ascii="標楷體" w:eastAsia="標楷體" w:hAnsi="標楷體" w:hint="eastAsia"/>
              </w:rPr>
              <w:t>給予15</w:t>
            </w:r>
            <w:r>
              <w:rPr>
                <w:rFonts w:ascii="標楷體" w:eastAsia="標楷體" w:hAnsi="標楷體" w:hint="eastAsia"/>
              </w:rPr>
              <w:t>個文具圖片</w:t>
            </w:r>
            <w:r w:rsidRPr="00E80F58">
              <w:rPr>
                <w:rFonts w:ascii="標楷體" w:eastAsia="標楷體" w:hAnsi="標楷體" w:hint="eastAsia"/>
              </w:rPr>
              <w:t>，說出文具名稱。</w:t>
            </w:r>
          </w:p>
          <w:p w14:paraId="3D84412D" w14:textId="77777777" w:rsidR="00E80F58" w:rsidRDefault="00E80F58" w:rsidP="00BD711E">
            <w:pPr>
              <w:pStyle w:val="a7"/>
              <w:numPr>
                <w:ilvl w:val="0"/>
                <w:numId w:val="16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依據聽到的內容，圈出5個文具。</w:t>
            </w:r>
          </w:p>
          <w:p w14:paraId="15C52A7A" w14:textId="77777777" w:rsidR="00E80F58" w:rsidRPr="00E80F58" w:rsidRDefault="00E80F58" w:rsidP="00BD711E">
            <w:pPr>
              <w:pStyle w:val="a7"/>
              <w:numPr>
                <w:ilvl w:val="0"/>
                <w:numId w:val="16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能自我檢核圈選的項目是否正確。</w:t>
            </w:r>
          </w:p>
        </w:tc>
      </w:tr>
      <w:tr w:rsidR="006470EF" w:rsidRPr="00E80F58" w14:paraId="58C5C257" w14:textId="77777777" w:rsidTr="0035306A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A9933" w14:textId="77777777" w:rsidR="006470EF" w:rsidRPr="006470EF" w:rsidRDefault="006470EF" w:rsidP="0074077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6470EF">
              <w:rPr>
                <w:rFonts w:ascii="標楷體" w:eastAsia="標楷體" w:hAnsi="標楷體" w:hint="eastAsia"/>
              </w:rPr>
              <w:t>3-4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3F88C" w14:textId="77777777" w:rsidR="006470EF" w:rsidRPr="007E5510" w:rsidRDefault="00000B7B" w:rsidP="00FF3A76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一級筆記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2BD1E" w14:textId="77777777" w:rsidR="006470EF" w:rsidRPr="00E80F58" w:rsidRDefault="009C045C" w:rsidP="00BD711E">
            <w:pPr>
              <w:pStyle w:val="a7"/>
              <w:numPr>
                <w:ilvl w:val="0"/>
                <w:numId w:val="17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給予國語課本課文，能將人物描述的語詞進行</w:t>
            </w:r>
            <w:r w:rsidR="00E80F58" w:rsidRPr="00E80F58">
              <w:rPr>
                <w:rFonts w:ascii="標楷體" w:eastAsia="標楷體" w:hAnsi="標楷體" w:hint="eastAsia"/>
              </w:rPr>
              <w:t>標註。</w:t>
            </w:r>
          </w:p>
          <w:p w14:paraId="3D7E12D2" w14:textId="77777777" w:rsidR="00E80F58" w:rsidRDefault="009C045C" w:rsidP="00BD711E">
            <w:pPr>
              <w:pStyle w:val="a7"/>
              <w:numPr>
                <w:ilvl w:val="0"/>
                <w:numId w:val="17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能依據標註及提示，說出文本中人物的外表及個性</w:t>
            </w:r>
            <w:r w:rsidR="00E80F58">
              <w:rPr>
                <w:rFonts w:ascii="標楷體" w:eastAsia="標楷體" w:hAnsi="標楷體" w:hint="eastAsia"/>
              </w:rPr>
              <w:t>。</w:t>
            </w:r>
          </w:p>
          <w:p w14:paraId="28A4E3D9" w14:textId="77777777" w:rsidR="00E80F58" w:rsidRPr="00E80F58" w:rsidRDefault="009C045C" w:rsidP="00BD711E">
            <w:pPr>
              <w:pStyle w:val="a7"/>
              <w:numPr>
                <w:ilvl w:val="0"/>
                <w:numId w:val="17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能夠正確配對文本中的人物外表及個性</w:t>
            </w:r>
            <w:r w:rsidR="00E80F58">
              <w:rPr>
                <w:rFonts w:ascii="標楷體" w:eastAsia="標楷體" w:hAnsi="標楷體" w:hint="eastAsia"/>
              </w:rPr>
              <w:t>。</w:t>
            </w:r>
          </w:p>
        </w:tc>
      </w:tr>
      <w:tr w:rsidR="006470EF" w:rsidRPr="00F15C5E" w14:paraId="1C35DE11" w14:textId="77777777" w:rsidTr="0035306A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D5A86" w14:textId="77777777" w:rsidR="006470EF" w:rsidRPr="006470EF" w:rsidRDefault="006470EF" w:rsidP="0074077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6470EF">
              <w:rPr>
                <w:rFonts w:ascii="標楷體" w:eastAsia="標楷體" w:hAnsi="標楷體" w:hint="eastAsia"/>
              </w:rPr>
              <w:t>5-6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69521" w14:textId="77777777" w:rsidR="006470EF" w:rsidRPr="007E5510" w:rsidRDefault="00000B7B" w:rsidP="00FF3A76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二級</w:t>
            </w:r>
            <w:r w:rsidR="00E80F58">
              <w:rPr>
                <w:rFonts w:ascii="標楷體" w:eastAsia="標楷體" w:hAnsi="標楷體"/>
              </w:rPr>
              <w:t>筆記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3F3A4" w14:textId="77777777" w:rsidR="006470EF" w:rsidRDefault="009C045C" w:rsidP="00BD711E">
            <w:pPr>
              <w:pStyle w:val="a7"/>
              <w:numPr>
                <w:ilvl w:val="0"/>
                <w:numId w:val="3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給予國語課本內容</w:t>
            </w:r>
            <w:r w:rsidR="00E80F58">
              <w:rPr>
                <w:rFonts w:ascii="標楷體" w:eastAsia="標楷體" w:hAnsi="標楷體"/>
              </w:rPr>
              <w:t>，能將</w:t>
            </w:r>
            <w:r>
              <w:rPr>
                <w:rFonts w:ascii="標楷體" w:eastAsia="標楷體" w:hAnsi="標楷體"/>
              </w:rPr>
              <w:t>故事的事件發生經過</w:t>
            </w:r>
            <w:r w:rsidR="00E80F58">
              <w:rPr>
                <w:rFonts w:ascii="標楷體" w:eastAsia="標楷體" w:hAnsi="標楷體"/>
              </w:rPr>
              <w:t>依序圈出，並且編號。</w:t>
            </w:r>
          </w:p>
          <w:p w14:paraId="3036E6EC" w14:textId="77777777" w:rsidR="00E80F58" w:rsidRDefault="009C045C" w:rsidP="00BD711E">
            <w:pPr>
              <w:pStyle w:val="a7"/>
              <w:numPr>
                <w:ilvl w:val="0"/>
                <w:numId w:val="3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能夠依據編號，說出故事發生的一連串順序及經過</w:t>
            </w:r>
            <w:r w:rsidR="00E80F58">
              <w:rPr>
                <w:rFonts w:ascii="標楷體" w:eastAsia="標楷體" w:hAnsi="標楷體" w:hint="eastAsia"/>
              </w:rPr>
              <w:t>。</w:t>
            </w:r>
          </w:p>
          <w:p w14:paraId="4545A774" w14:textId="77777777" w:rsidR="00E80F58" w:rsidRPr="00B00F99" w:rsidRDefault="009C045C" w:rsidP="00BD711E">
            <w:pPr>
              <w:pStyle w:val="a7"/>
              <w:numPr>
                <w:ilvl w:val="0"/>
                <w:numId w:val="3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能夠在提示下正確選出及排列事件發生的經過</w:t>
            </w:r>
            <w:r w:rsidR="00E80F58">
              <w:rPr>
                <w:rFonts w:ascii="標楷體" w:eastAsia="標楷體" w:hAnsi="標楷體" w:hint="eastAsia"/>
              </w:rPr>
              <w:t>。</w:t>
            </w:r>
          </w:p>
        </w:tc>
      </w:tr>
      <w:tr w:rsidR="006470EF" w:rsidRPr="00F15C5E" w14:paraId="06843461" w14:textId="77777777" w:rsidTr="0035306A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4EC3E" w14:textId="77777777" w:rsidR="006470EF" w:rsidRPr="006470EF" w:rsidRDefault="006470EF" w:rsidP="0074077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6470EF">
              <w:rPr>
                <w:rFonts w:ascii="標楷體" w:eastAsia="標楷體" w:hAnsi="標楷體" w:hint="eastAsia"/>
              </w:rPr>
              <w:t>7-8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7FDF6" w14:textId="77777777" w:rsidR="006470EF" w:rsidRPr="007E5510" w:rsidRDefault="00000B7B" w:rsidP="00FF3A76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三級筆</w:t>
            </w:r>
            <w:r w:rsidR="00E80F58">
              <w:rPr>
                <w:rFonts w:ascii="標楷體" w:eastAsia="標楷體" w:hAnsi="標楷體"/>
              </w:rPr>
              <w:t>記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68E60" w14:textId="77777777" w:rsidR="006470EF" w:rsidRDefault="009C045C" w:rsidP="00BD711E">
            <w:pPr>
              <w:pStyle w:val="a7"/>
              <w:numPr>
                <w:ilvl w:val="0"/>
                <w:numId w:val="4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給予國語課本內容，能將具有關聯性的物品或事件</w:t>
            </w:r>
            <w:r w:rsidR="00E80F58">
              <w:rPr>
                <w:rFonts w:ascii="標楷體" w:eastAsia="標楷體" w:hAnsi="標楷體"/>
              </w:rPr>
              <w:t>以同樣顏色標註。</w:t>
            </w:r>
          </w:p>
          <w:p w14:paraId="2860C1B5" w14:textId="77777777" w:rsidR="00E80F58" w:rsidRDefault="009C045C" w:rsidP="00BD711E">
            <w:pPr>
              <w:pStyle w:val="a7"/>
              <w:numPr>
                <w:ilvl w:val="0"/>
                <w:numId w:val="4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能依照不同的顏色標註，說出當中的特色或是關聯性</w:t>
            </w:r>
            <w:r w:rsidR="00E80F58">
              <w:rPr>
                <w:rFonts w:ascii="標楷體" w:eastAsia="標楷體" w:hAnsi="標楷體" w:hint="eastAsia"/>
              </w:rPr>
              <w:t>。</w:t>
            </w:r>
          </w:p>
          <w:p w14:paraId="22F40583" w14:textId="77777777" w:rsidR="00E80F58" w:rsidRPr="00B00F99" w:rsidRDefault="009C045C" w:rsidP="00BD711E">
            <w:pPr>
              <w:pStyle w:val="a7"/>
              <w:numPr>
                <w:ilvl w:val="0"/>
                <w:numId w:val="4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能夠正確將有相關聯性的事件進行配對</w:t>
            </w:r>
            <w:r w:rsidR="00E80F58">
              <w:rPr>
                <w:rFonts w:ascii="標楷體" w:eastAsia="標楷體" w:hAnsi="標楷體"/>
              </w:rPr>
              <w:t>。</w:t>
            </w:r>
          </w:p>
        </w:tc>
      </w:tr>
      <w:tr w:rsidR="006470EF" w:rsidRPr="00F15C5E" w14:paraId="268199E0" w14:textId="77777777" w:rsidTr="0035306A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A3326" w14:textId="77777777" w:rsidR="006470EF" w:rsidRPr="006470EF" w:rsidRDefault="006470EF" w:rsidP="0074077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6470EF">
              <w:rPr>
                <w:rFonts w:ascii="標楷體" w:eastAsia="標楷體" w:hAnsi="標楷體" w:hint="eastAsia"/>
              </w:rPr>
              <w:t>9-10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8FE58" w14:textId="77777777" w:rsidR="006470EF" w:rsidRPr="007E5510" w:rsidRDefault="00E80F58" w:rsidP="00FF3A76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筆記達人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218A9" w14:textId="77777777" w:rsidR="006470EF" w:rsidRDefault="0069754D" w:rsidP="00BD711E">
            <w:pPr>
              <w:pStyle w:val="a7"/>
              <w:numPr>
                <w:ilvl w:val="0"/>
                <w:numId w:val="5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給予國語第五課內容，能將</w:t>
            </w:r>
            <w:r w:rsidR="00E80F58">
              <w:rPr>
                <w:rFonts w:ascii="標楷體" w:eastAsia="標楷體" w:hAnsi="標楷體"/>
              </w:rPr>
              <w:t>重要項目</w:t>
            </w:r>
            <w:r w:rsidR="00381B20">
              <w:rPr>
                <w:rFonts w:ascii="標楷體" w:eastAsia="標楷體" w:hAnsi="標楷體"/>
              </w:rPr>
              <w:t>標註起</w:t>
            </w:r>
            <w:r w:rsidR="00E80F58">
              <w:rPr>
                <w:rFonts w:ascii="標楷體" w:eastAsia="標楷體" w:hAnsi="標楷體"/>
              </w:rPr>
              <w:t>來。</w:t>
            </w:r>
          </w:p>
          <w:p w14:paraId="7228E90D" w14:textId="77777777" w:rsidR="00E80F58" w:rsidRPr="00C33E0A" w:rsidRDefault="0069754D" w:rsidP="00BD711E">
            <w:pPr>
              <w:pStyle w:val="a7"/>
              <w:numPr>
                <w:ilvl w:val="0"/>
                <w:numId w:val="5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給予另一文本內容</w:t>
            </w:r>
            <w:r w:rsidR="00E80F58">
              <w:rPr>
                <w:rFonts w:ascii="標楷體" w:eastAsia="標楷體" w:hAnsi="標楷體" w:hint="eastAsia"/>
              </w:rPr>
              <w:t>，能依據</w:t>
            </w:r>
            <w:r>
              <w:rPr>
                <w:rFonts w:ascii="標楷體" w:eastAsia="標楷體" w:hAnsi="標楷體" w:hint="eastAsia"/>
              </w:rPr>
              <w:t>提示，找到指定的內容並加以標註</w:t>
            </w:r>
            <w:r w:rsidR="00E80F58">
              <w:rPr>
                <w:rFonts w:ascii="標楷體" w:eastAsia="標楷體" w:hAnsi="標楷體" w:hint="eastAsia"/>
              </w:rPr>
              <w:t>。</w:t>
            </w:r>
          </w:p>
        </w:tc>
      </w:tr>
      <w:tr w:rsidR="006470EF" w:rsidRPr="00F15C5E" w14:paraId="7832D118" w14:textId="77777777" w:rsidTr="0035306A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8ED7B" w14:textId="77777777" w:rsidR="006470EF" w:rsidRPr="006470EF" w:rsidRDefault="006470EF" w:rsidP="0074077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6470EF">
              <w:rPr>
                <w:rFonts w:ascii="標楷體" w:eastAsia="標楷體" w:hAnsi="標楷體" w:hint="eastAsia"/>
              </w:rPr>
              <w:t>11-12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B6FFB" w14:textId="77777777" w:rsidR="006470EF" w:rsidRPr="007E5510" w:rsidRDefault="005D7B53" w:rsidP="00FF3A76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刪除策略</w:t>
            </w:r>
            <w:r w:rsidR="00C37334">
              <w:rPr>
                <w:rFonts w:ascii="標楷體" w:eastAsia="標楷體" w:hAnsi="標楷體"/>
              </w:rPr>
              <w:t>一把抓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3EA64" w14:textId="77777777" w:rsidR="006470EF" w:rsidRPr="00ED4C24" w:rsidRDefault="00ED4C24" w:rsidP="00BD711E">
            <w:pPr>
              <w:pStyle w:val="a7"/>
              <w:numPr>
                <w:ilvl w:val="0"/>
                <w:numId w:val="18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ED4C24">
              <w:rPr>
                <w:rFonts w:ascii="標楷體" w:eastAsia="標楷體" w:hAnsi="標楷體" w:hint="eastAsia"/>
              </w:rPr>
              <w:t>能專注地聽15個字以內的題目。</w:t>
            </w:r>
          </w:p>
          <w:p w14:paraId="1003E210" w14:textId="77777777" w:rsidR="00ED4C24" w:rsidRDefault="00ED4C24" w:rsidP="00BD711E">
            <w:pPr>
              <w:pStyle w:val="a7"/>
              <w:numPr>
                <w:ilvl w:val="0"/>
                <w:numId w:val="18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能將錯誤的選項劃掉。</w:t>
            </w:r>
          </w:p>
          <w:p w14:paraId="00042A4D" w14:textId="77777777" w:rsidR="00ED4C24" w:rsidRDefault="00ED4C24" w:rsidP="00BD711E">
            <w:pPr>
              <w:pStyle w:val="a7"/>
              <w:numPr>
                <w:ilvl w:val="0"/>
                <w:numId w:val="18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能將選好的答案正確填入答案欄內。</w:t>
            </w:r>
          </w:p>
          <w:p w14:paraId="3AD77F13" w14:textId="77777777" w:rsidR="00ED4C24" w:rsidRPr="00ED4C24" w:rsidRDefault="00ED4C24" w:rsidP="00BD711E">
            <w:pPr>
              <w:pStyle w:val="a7"/>
              <w:numPr>
                <w:ilvl w:val="0"/>
                <w:numId w:val="18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能檢核答案是否正確。</w:t>
            </w:r>
          </w:p>
        </w:tc>
      </w:tr>
      <w:tr w:rsidR="006470EF" w:rsidRPr="00C33E0A" w14:paraId="3FAA963E" w14:textId="77777777" w:rsidTr="0035306A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C8193" w14:textId="77777777" w:rsidR="006470EF" w:rsidRPr="006470EF" w:rsidRDefault="006470EF" w:rsidP="0074077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6470EF">
              <w:rPr>
                <w:rFonts w:ascii="標楷體" w:eastAsia="標楷體" w:hAnsi="標楷體" w:hint="eastAsia"/>
              </w:rPr>
              <w:t>13-14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</w:tcBorders>
            <w:vAlign w:val="center"/>
          </w:tcPr>
          <w:p w14:paraId="3953C7FC" w14:textId="77777777" w:rsidR="006470EF" w:rsidRPr="00C33E0A" w:rsidRDefault="005D7B53" w:rsidP="00FF3A76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關鍵字</w:t>
            </w:r>
            <w:r w:rsidR="00C37334">
              <w:rPr>
                <w:rFonts w:ascii="標楷體" w:eastAsia="標楷體" w:hAnsi="標楷體"/>
              </w:rPr>
              <w:t>一把抓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</w:tcBorders>
            <w:vAlign w:val="center"/>
          </w:tcPr>
          <w:p w14:paraId="5E2BD162" w14:textId="77777777" w:rsidR="006470EF" w:rsidRPr="00ED4C24" w:rsidRDefault="00ED4C24" w:rsidP="00BD711E">
            <w:pPr>
              <w:pStyle w:val="a7"/>
              <w:numPr>
                <w:ilvl w:val="0"/>
                <w:numId w:val="19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ED4C24">
              <w:rPr>
                <w:rFonts w:ascii="標楷體" w:eastAsia="標楷體" w:hAnsi="標楷體" w:hint="eastAsia"/>
              </w:rPr>
              <w:t>當題目中出現「不是」或「錯誤」時，能將它們圈出。</w:t>
            </w:r>
          </w:p>
          <w:p w14:paraId="520C7757" w14:textId="77777777" w:rsidR="00ED4C24" w:rsidRDefault="00ED4C24" w:rsidP="00BD711E">
            <w:pPr>
              <w:pStyle w:val="a7"/>
              <w:numPr>
                <w:ilvl w:val="0"/>
                <w:numId w:val="19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能將每個選項使用打勾或打叉標註。</w:t>
            </w:r>
          </w:p>
          <w:p w14:paraId="434B1D2C" w14:textId="77777777" w:rsidR="00ED4C24" w:rsidRDefault="00ED4C24" w:rsidP="00BD711E">
            <w:pPr>
              <w:pStyle w:val="a7"/>
              <w:numPr>
                <w:ilvl w:val="0"/>
                <w:numId w:val="19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能將選好的答案正確填入答案欄內。</w:t>
            </w:r>
          </w:p>
          <w:p w14:paraId="33AAEF49" w14:textId="77777777" w:rsidR="00ED4C24" w:rsidRPr="00ED4C24" w:rsidRDefault="00ED4C24" w:rsidP="00BD711E">
            <w:pPr>
              <w:pStyle w:val="a7"/>
              <w:numPr>
                <w:ilvl w:val="0"/>
                <w:numId w:val="19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能檢核答案是否正確。</w:t>
            </w:r>
          </w:p>
        </w:tc>
      </w:tr>
      <w:tr w:rsidR="006470EF" w:rsidRPr="00C33E0A" w14:paraId="48AD4E42" w14:textId="77777777" w:rsidTr="0035306A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29062" w14:textId="77777777" w:rsidR="006470EF" w:rsidRPr="006470EF" w:rsidRDefault="006470EF" w:rsidP="0074077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6470EF">
              <w:rPr>
                <w:rFonts w:ascii="標楷體" w:eastAsia="標楷體" w:hAnsi="標楷體" w:hint="eastAsia"/>
              </w:rPr>
              <w:t>15-16</w:t>
            </w:r>
          </w:p>
        </w:tc>
        <w:tc>
          <w:tcPr>
            <w:tcW w:w="2019" w:type="dxa"/>
            <w:gridSpan w:val="2"/>
            <w:tcBorders>
              <w:bottom w:val="single" w:sz="4" w:space="0" w:color="auto"/>
            </w:tcBorders>
            <w:vAlign w:val="center"/>
          </w:tcPr>
          <w:p w14:paraId="1079BA80" w14:textId="77777777" w:rsidR="006470EF" w:rsidRPr="00C33E0A" w:rsidRDefault="005D7B53" w:rsidP="00FF3A76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改錯</w:t>
            </w:r>
            <w:r w:rsidR="00C37334">
              <w:rPr>
                <w:rFonts w:ascii="標楷體" w:eastAsia="標楷體" w:hAnsi="標楷體"/>
              </w:rPr>
              <w:t>一把抓</w:t>
            </w:r>
          </w:p>
        </w:tc>
        <w:tc>
          <w:tcPr>
            <w:tcW w:w="6840" w:type="dxa"/>
            <w:gridSpan w:val="6"/>
            <w:tcBorders>
              <w:bottom w:val="single" w:sz="4" w:space="0" w:color="auto"/>
            </w:tcBorders>
            <w:vAlign w:val="center"/>
          </w:tcPr>
          <w:p w14:paraId="28F46B23" w14:textId="77777777" w:rsidR="006470EF" w:rsidRPr="000C5329" w:rsidRDefault="000C5329" w:rsidP="00BD711E">
            <w:pPr>
              <w:pStyle w:val="a7"/>
              <w:numPr>
                <w:ilvl w:val="0"/>
                <w:numId w:val="20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0C5329">
              <w:rPr>
                <w:rFonts w:ascii="標楷體" w:eastAsia="標楷體" w:hAnsi="標楷體" w:hint="eastAsia"/>
              </w:rPr>
              <w:t>給予考試範圍的國字10個，</w:t>
            </w:r>
            <w:r>
              <w:rPr>
                <w:rFonts w:ascii="標楷體" w:eastAsia="標楷體" w:hAnsi="標楷體" w:hint="eastAsia"/>
              </w:rPr>
              <w:t>並將部首切割後，能正確配對</w:t>
            </w:r>
            <w:r w:rsidRPr="000C5329">
              <w:rPr>
                <w:rFonts w:ascii="標楷體" w:eastAsia="標楷體" w:hAnsi="標楷體" w:hint="eastAsia"/>
              </w:rPr>
              <w:t>。</w:t>
            </w:r>
          </w:p>
          <w:p w14:paraId="43BEDEC1" w14:textId="77777777" w:rsidR="000C5329" w:rsidRDefault="000C5329" w:rsidP="00BD711E">
            <w:pPr>
              <w:pStyle w:val="a7"/>
              <w:numPr>
                <w:ilvl w:val="0"/>
                <w:numId w:val="20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0C5329">
              <w:rPr>
                <w:rFonts w:ascii="標楷體" w:eastAsia="標楷體" w:hAnsi="標楷體" w:hint="eastAsia"/>
              </w:rPr>
              <w:lastRenderedPageBreak/>
              <w:t>給予考試範圍的國字10個，</w:t>
            </w:r>
            <w:r>
              <w:rPr>
                <w:rFonts w:ascii="標楷體" w:eastAsia="標楷體" w:hAnsi="標楷體" w:hint="eastAsia"/>
              </w:rPr>
              <w:t>將部首塗掉後，能寫出正確部首。</w:t>
            </w:r>
          </w:p>
          <w:p w14:paraId="0C745F11" w14:textId="77777777" w:rsidR="000C5329" w:rsidRDefault="000C5329" w:rsidP="00BD711E">
            <w:pPr>
              <w:pStyle w:val="a7"/>
              <w:numPr>
                <w:ilvl w:val="0"/>
                <w:numId w:val="20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給予錯誤字型的語詞，能圈出</w:t>
            </w:r>
            <w:r w:rsidR="00D51833">
              <w:rPr>
                <w:rFonts w:ascii="標楷體" w:eastAsia="標楷體" w:hAnsi="標楷體" w:hint="eastAsia"/>
              </w:rPr>
              <w:t>部首</w:t>
            </w:r>
            <w:r>
              <w:rPr>
                <w:rFonts w:ascii="標楷體" w:eastAsia="標楷體" w:hAnsi="標楷體" w:hint="eastAsia"/>
              </w:rPr>
              <w:t>錯誤的</w:t>
            </w:r>
            <w:r w:rsidR="00D51833">
              <w:rPr>
                <w:rFonts w:ascii="標楷體" w:eastAsia="標楷體" w:hAnsi="標楷體" w:hint="eastAsia"/>
              </w:rPr>
              <w:t>字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76FD78E" w14:textId="77777777" w:rsidR="000C5329" w:rsidRPr="000C5329" w:rsidRDefault="000C5329" w:rsidP="00BD711E">
            <w:pPr>
              <w:pStyle w:val="a7"/>
              <w:numPr>
                <w:ilvl w:val="0"/>
                <w:numId w:val="20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="00D51833">
              <w:rPr>
                <w:rFonts w:ascii="標楷體" w:eastAsia="標楷體" w:hAnsi="標楷體" w:hint="eastAsia"/>
              </w:rPr>
              <w:t>依據錯誤的字</w:t>
            </w:r>
            <w:r>
              <w:rPr>
                <w:rFonts w:ascii="標楷體" w:eastAsia="標楷體" w:hAnsi="標楷體" w:hint="eastAsia"/>
              </w:rPr>
              <w:t>，進行修正</w:t>
            </w:r>
            <w:r w:rsidR="00D51833">
              <w:rPr>
                <w:rFonts w:ascii="標楷體" w:eastAsia="標楷體" w:hAnsi="標楷體" w:hint="eastAsia"/>
              </w:rPr>
              <w:t>，寫出正確的部首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6470EF" w:rsidRPr="00C33E0A" w14:paraId="39DE891F" w14:textId="77777777" w:rsidTr="0035306A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0147E" w14:textId="77777777" w:rsidR="006470EF" w:rsidRPr="006470EF" w:rsidRDefault="006470EF" w:rsidP="0074077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6470EF">
              <w:rPr>
                <w:rFonts w:ascii="標楷體" w:eastAsia="標楷體" w:hAnsi="標楷體" w:hint="eastAsia"/>
              </w:rPr>
              <w:lastRenderedPageBreak/>
              <w:t>17-18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EE970" w14:textId="77777777" w:rsidR="006470EF" w:rsidRPr="00C33E0A" w:rsidRDefault="005D7B53" w:rsidP="00FF3A76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考試策略</w:t>
            </w:r>
            <w:r w:rsidR="00C37334">
              <w:rPr>
                <w:rFonts w:ascii="標楷體" w:eastAsia="標楷體" w:hAnsi="標楷體"/>
              </w:rPr>
              <w:t>一把抓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E21FE" w14:textId="77777777" w:rsidR="006470EF" w:rsidRPr="00D51833" w:rsidRDefault="00354174" w:rsidP="00BD711E">
            <w:pPr>
              <w:pStyle w:val="a7"/>
              <w:numPr>
                <w:ilvl w:val="0"/>
                <w:numId w:val="21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給予一張國語考卷，能說出各大題的作答方式</w:t>
            </w:r>
            <w:r w:rsidR="00D51833" w:rsidRPr="00D51833">
              <w:rPr>
                <w:rFonts w:ascii="標楷體" w:eastAsia="標楷體" w:hAnsi="標楷體" w:hint="eastAsia"/>
              </w:rPr>
              <w:t>。</w:t>
            </w:r>
          </w:p>
          <w:p w14:paraId="4EBAB882" w14:textId="77777777" w:rsidR="00381B20" w:rsidRDefault="00381B20" w:rsidP="00BD711E">
            <w:pPr>
              <w:pStyle w:val="a7"/>
              <w:numPr>
                <w:ilvl w:val="0"/>
                <w:numId w:val="21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能檢查是否寫上班級座號姓名。</w:t>
            </w:r>
          </w:p>
          <w:p w14:paraId="6C4525A5" w14:textId="77777777" w:rsidR="00381B20" w:rsidRDefault="00D51833" w:rsidP="00BD711E">
            <w:pPr>
              <w:pStyle w:val="a7"/>
              <w:numPr>
                <w:ilvl w:val="0"/>
                <w:numId w:val="21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能檢查是否將答案均</w:t>
            </w:r>
            <w:r w:rsidR="00381B20">
              <w:rPr>
                <w:rFonts w:ascii="標楷體" w:eastAsia="標楷體" w:hAnsi="標楷體" w:hint="eastAsia"/>
              </w:rPr>
              <w:t>正確</w:t>
            </w:r>
            <w:r>
              <w:rPr>
                <w:rFonts w:ascii="標楷體" w:eastAsia="標楷體" w:hAnsi="標楷體" w:hint="eastAsia"/>
              </w:rPr>
              <w:t>填入答案欄中。</w:t>
            </w:r>
          </w:p>
          <w:p w14:paraId="33C223A7" w14:textId="77777777" w:rsidR="000444FE" w:rsidRPr="00381B20" w:rsidRDefault="000444FE" w:rsidP="00BD711E">
            <w:pPr>
              <w:pStyle w:val="a7"/>
              <w:numPr>
                <w:ilvl w:val="0"/>
                <w:numId w:val="21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能檢查橡皮擦擦拭部分是否有擦拭乾淨。</w:t>
            </w:r>
          </w:p>
        </w:tc>
      </w:tr>
      <w:tr w:rsidR="006470EF" w:rsidRPr="00C33E0A" w14:paraId="2CA35649" w14:textId="77777777" w:rsidTr="0035306A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293F40BB" w14:textId="77777777" w:rsidR="006470EF" w:rsidRPr="00C33E0A" w:rsidRDefault="006470EF" w:rsidP="0062170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C33E0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9-20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7AA310EF" w14:textId="77777777" w:rsidR="006470EF" w:rsidRPr="00C33E0A" w:rsidRDefault="00C37334" w:rsidP="0062170B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考試策略</w:t>
            </w:r>
            <w:r w:rsidR="005D7B53">
              <w:rPr>
                <w:rFonts w:ascii="標楷體" w:eastAsia="標楷體" w:hAnsi="標楷體"/>
              </w:rPr>
              <w:t>達人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5CCD9A35" w14:textId="77777777" w:rsidR="006470EF" w:rsidRPr="00381B20" w:rsidRDefault="00B72454" w:rsidP="00BD711E">
            <w:pPr>
              <w:pStyle w:val="a7"/>
              <w:numPr>
                <w:ilvl w:val="0"/>
                <w:numId w:val="22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給予</w:t>
            </w:r>
            <w:r w:rsidR="00381B20" w:rsidRPr="00381B20">
              <w:rPr>
                <w:rFonts w:ascii="標楷體" w:eastAsia="標楷體" w:hAnsi="標楷體" w:hint="eastAsia"/>
              </w:rPr>
              <w:t>一張數學考卷，能</w:t>
            </w:r>
            <w:r w:rsidR="00354174">
              <w:rPr>
                <w:rFonts w:ascii="標楷體" w:eastAsia="標楷體" w:hAnsi="標楷體" w:hint="eastAsia"/>
              </w:rPr>
              <w:t>說出各大題的作答方式</w:t>
            </w:r>
            <w:r w:rsidR="00381B20" w:rsidRPr="00381B20">
              <w:rPr>
                <w:rFonts w:ascii="標楷體" w:eastAsia="標楷體" w:hAnsi="標楷體" w:hint="eastAsia"/>
              </w:rPr>
              <w:t>。</w:t>
            </w:r>
          </w:p>
          <w:p w14:paraId="56A1C6FB" w14:textId="77777777" w:rsidR="00381B20" w:rsidRPr="00381B20" w:rsidRDefault="000444FE" w:rsidP="00BD711E">
            <w:pPr>
              <w:pStyle w:val="a7"/>
              <w:numPr>
                <w:ilvl w:val="0"/>
                <w:numId w:val="22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能說出作答的順序</w:t>
            </w:r>
            <w:r w:rsidR="00381B20" w:rsidRPr="00381B20">
              <w:rPr>
                <w:rFonts w:ascii="標楷體" w:eastAsia="標楷體" w:hAnsi="標楷體" w:hint="eastAsia"/>
              </w:rPr>
              <w:t>。</w:t>
            </w:r>
          </w:p>
          <w:p w14:paraId="175B8253" w14:textId="77777777" w:rsidR="00381B20" w:rsidRPr="00381B20" w:rsidRDefault="00381B20" w:rsidP="00BD711E">
            <w:pPr>
              <w:pStyle w:val="a7"/>
              <w:numPr>
                <w:ilvl w:val="0"/>
                <w:numId w:val="22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能檢查在應用題是否有寫答。</w:t>
            </w:r>
          </w:p>
        </w:tc>
      </w:tr>
    </w:tbl>
    <w:p w14:paraId="113207D6" w14:textId="77777777" w:rsidR="0011342B" w:rsidRDefault="0011342B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C33E0A">
        <w:rPr>
          <w:rFonts w:ascii="標楷體" w:eastAsia="標楷體" w:hAnsi="標楷體" w:hint="eastAsia"/>
          <w:color w:val="000000"/>
        </w:rPr>
        <w:t>領域名稱：語文、數學、社會、自然科學、生活科技、綜合活動、藝術、健康與體育、生活、特殊需求（生活管理、職業教育、社會技巧、定向行動、點字課程、溝通訓練、功能性動作訓練、輔助科技應用、學習策略、領導才能、情</w:t>
      </w:r>
      <w:r w:rsidRPr="00027271">
        <w:rPr>
          <w:rFonts w:ascii="標楷體" w:eastAsia="標楷體" w:hAnsi="標楷體" w:hint="eastAsia"/>
          <w:color w:val="000000"/>
        </w:rPr>
        <w:t>意發展、創造力、獨立研究）</w:t>
      </w:r>
    </w:p>
    <w:p w14:paraId="47636400" w14:textId="77777777" w:rsidR="00685FFE" w:rsidRDefault="00685FFE" w:rsidP="0062170B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11342B">
        <w:rPr>
          <w:rFonts w:ascii="標楷體" w:eastAsia="標楷體" w:hAnsi="標楷體" w:hint="eastAsia"/>
          <w:b/>
          <w:color w:val="000000"/>
        </w:rPr>
        <w:t>班型名稱</w:t>
      </w:r>
      <w:r w:rsidRPr="0011342B">
        <w:rPr>
          <w:rFonts w:ascii="標楷體" w:eastAsia="標楷體" w:hAnsi="標楷體" w:hint="eastAsia"/>
          <w:color w:val="000000"/>
        </w:rPr>
        <w:t>：集中式特教班、</w:t>
      </w:r>
      <w:r w:rsidR="006D13F7" w:rsidRPr="0011342B">
        <w:rPr>
          <w:rFonts w:ascii="標楷體" w:eastAsia="標楷體" w:hAnsi="標楷體" w:hint="eastAsia"/>
          <w:color w:val="000000"/>
        </w:rPr>
        <w:t>分散式</w:t>
      </w:r>
      <w:r w:rsidRPr="0011342B">
        <w:rPr>
          <w:rFonts w:ascii="標楷體" w:eastAsia="標楷體" w:hAnsi="標楷體" w:hint="eastAsia"/>
          <w:color w:val="000000"/>
        </w:rPr>
        <w:t>資源班、巡迴輔導班、在家教育班、普通班接受特殊教育服務、資優資源班。</w:t>
      </w:r>
    </w:p>
    <w:p w14:paraId="4B0023E0" w14:textId="77777777" w:rsidR="004D598E" w:rsidRPr="004D598E" w:rsidRDefault="004D598E" w:rsidP="0062170B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4D598E">
        <w:rPr>
          <w:rFonts w:ascii="標楷體" w:eastAsia="標楷體" w:hAnsi="標楷體" w:hint="eastAsia"/>
          <w:b/>
          <w:color w:val="000000"/>
        </w:rPr>
        <w:t>融入重大議題</w:t>
      </w:r>
      <w:r w:rsidRPr="004D598E">
        <w:rPr>
          <w:rFonts w:ascii="標楷體" w:eastAsia="標楷體" w:hAnsi="標楷體" w:hint="eastAsia"/>
          <w:color w:val="000000"/>
        </w:rPr>
        <w:t>：性別平等、人權、環境、海洋、品德、生命、法治、科技、資訊、能源、安全、防災、家庭教育、生涯規劃、多元文化、閱讀素養、戶外教育、國際教育或原住民族教育等議題。</w:t>
      </w:r>
    </w:p>
    <w:p w14:paraId="5F6D13FA" w14:textId="77777777" w:rsidR="00685FFE" w:rsidRPr="00A94AE5" w:rsidRDefault="00685FFE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學習重點</w:t>
      </w:r>
      <w:r w:rsidR="00027271">
        <w:rPr>
          <w:rFonts w:ascii="標楷體" w:eastAsia="標楷體" w:hAnsi="標楷體" w:hint="eastAsia"/>
          <w:color w:val="000000"/>
        </w:rPr>
        <w:t>、</w:t>
      </w:r>
      <w:r w:rsidRPr="00027271">
        <w:rPr>
          <w:rFonts w:ascii="標楷體" w:eastAsia="標楷體" w:hAnsi="標楷體" w:hint="eastAsia"/>
          <w:b/>
          <w:color w:val="000000"/>
        </w:rPr>
        <w:t>學習目標</w:t>
      </w:r>
      <w:r w:rsidRPr="00027271">
        <w:rPr>
          <w:rFonts w:ascii="標楷體" w:eastAsia="標楷體" w:hAnsi="標楷體" w:hint="eastAsia"/>
          <w:color w:val="000000"/>
        </w:rPr>
        <w:t>之撰寫，以簡潔扼要為原則，精簡摘錄即可。</w:t>
      </w:r>
    </w:p>
    <w:p w14:paraId="76A44239" w14:textId="77777777" w:rsidR="00685FFE" w:rsidRPr="00027271" w:rsidRDefault="00685FFE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color w:val="000000"/>
        </w:rPr>
        <w:t>特殊需求領域若未獨立開課，而是採</w:t>
      </w:r>
      <w:r w:rsidRPr="00027271">
        <w:rPr>
          <w:rFonts w:ascii="標楷體" w:eastAsia="標楷體" w:hAnsi="標楷體" w:hint="eastAsia"/>
          <w:color w:val="000000"/>
          <w:u w:val="single"/>
        </w:rPr>
        <w:t>融入方式</w:t>
      </w:r>
      <w:r w:rsidRPr="00027271">
        <w:rPr>
          <w:rFonts w:ascii="標楷體" w:eastAsia="標楷體" w:hAnsi="標楷體" w:hint="eastAsia"/>
          <w:color w:val="000000"/>
        </w:rPr>
        <w:t>到其他領域教學，</w:t>
      </w:r>
      <w:r w:rsidR="00414992" w:rsidRPr="00027271">
        <w:rPr>
          <w:rFonts w:ascii="標楷體" w:eastAsia="標楷體" w:hAnsi="標楷體" w:hint="eastAsia"/>
          <w:color w:val="000000"/>
        </w:rPr>
        <w:t>請</w:t>
      </w:r>
      <w:r w:rsidRPr="00027271">
        <w:rPr>
          <w:rFonts w:ascii="標楷體" w:eastAsia="標楷體" w:hAnsi="標楷體" w:hint="eastAsia"/>
          <w:color w:val="000000"/>
        </w:rPr>
        <w:t>將引用之特殊需求領域</w:t>
      </w:r>
      <w:r w:rsidR="00414992" w:rsidRPr="00027271">
        <w:rPr>
          <w:rFonts w:ascii="標楷體" w:eastAsia="標楷體" w:hAnsi="標楷體" w:hint="eastAsia"/>
          <w:color w:val="000000"/>
        </w:rPr>
        <w:t>學習重點及學習</w:t>
      </w:r>
      <w:r w:rsidRPr="00027271">
        <w:rPr>
          <w:rFonts w:ascii="標楷體" w:eastAsia="標楷體" w:hAnsi="標楷體" w:hint="eastAsia"/>
          <w:color w:val="000000"/>
        </w:rPr>
        <w:t>目標列出。</w:t>
      </w:r>
    </w:p>
    <w:p w14:paraId="168D6DD6" w14:textId="77777777" w:rsidR="00291028" w:rsidRPr="00027271" w:rsidRDefault="00291028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學習內容調整：</w:t>
      </w:r>
      <w:r w:rsidRPr="00027271">
        <w:rPr>
          <w:rFonts w:ascii="標楷體" w:eastAsia="標楷體" w:hAnsi="標楷體" w:hint="eastAsia"/>
          <w:color w:val="000000"/>
        </w:rPr>
        <w:t>簡化、減量、分解、替代、重整、加深、加廣、加速、濃縮。</w:t>
      </w:r>
    </w:p>
    <w:p w14:paraId="4ABB5839" w14:textId="77777777" w:rsidR="00291028" w:rsidRDefault="00291028" w:rsidP="00291028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教學</w:t>
      </w:r>
      <w:r w:rsidR="00F61B06">
        <w:rPr>
          <w:rFonts w:ascii="標楷體" w:eastAsia="標楷體" w:hAnsi="標楷體" w:hint="eastAsia"/>
          <w:b/>
          <w:color w:val="000000"/>
        </w:rPr>
        <w:t>與評量說明</w:t>
      </w:r>
      <w:r w:rsidRPr="00027271">
        <w:rPr>
          <w:rFonts w:ascii="標楷體" w:eastAsia="標楷體" w:hAnsi="標楷體" w:hint="eastAsia"/>
          <w:b/>
          <w:color w:val="000000"/>
        </w:rPr>
        <w:t>：</w:t>
      </w:r>
      <w:r w:rsidRPr="00027271">
        <w:rPr>
          <w:rFonts w:ascii="標楷體" w:eastAsia="標楷體" w:hAnsi="標楷體" w:hint="eastAsia"/>
          <w:color w:val="000000"/>
        </w:rPr>
        <w:t>紙筆測驗、口頭測驗、指認、觀察評量、實作評量、檔案評量、同儕互評、自我評量、其他。</w:t>
      </w:r>
    </w:p>
    <w:p w14:paraId="1034665D" w14:textId="77777777" w:rsidR="00685FFE" w:rsidRPr="00AE115E" w:rsidRDefault="000660F4" w:rsidP="005175D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AE115E">
        <w:rPr>
          <w:rFonts w:ascii="標楷體" w:eastAsia="標楷體" w:hAnsi="標楷體" w:hint="eastAsia"/>
          <w:b/>
          <w:color w:val="FF0000"/>
        </w:rPr>
        <w:t>單元名稱、單元目標</w:t>
      </w:r>
      <w:r w:rsidR="00AE115E">
        <w:rPr>
          <w:rFonts w:ascii="標楷體" w:eastAsia="標楷體" w:hAnsi="標楷體" w:hint="eastAsia"/>
          <w:color w:val="FF0000"/>
        </w:rPr>
        <w:t>：</w:t>
      </w:r>
      <w:r w:rsidR="00AE115E" w:rsidRPr="00AE115E">
        <w:rPr>
          <w:rFonts w:ascii="標楷體" w:eastAsia="標楷體" w:hAnsi="標楷體" w:hint="eastAsia"/>
          <w:color w:val="FF0000"/>
        </w:rPr>
        <w:t>請依據課綱規範及學生需求，整體規劃各教學單元名稱與目標。</w:t>
      </w:r>
      <w:r w:rsidRPr="00AE115E">
        <w:rPr>
          <w:rFonts w:ascii="標楷體" w:eastAsia="標楷體" w:hAnsi="標楷體" w:hint="eastAsia"/>
          <w:color w:val="FF0000"/>
        </w:rPr>
        <w:t>資賦優異類之領域教學計畫</w:t>
      </w:r>
      <w:r w:rsidRPr="00AE115E">
        <w:rPr>
          <w:rFonts w:ascii="標楷體" w:eastAsia="標楷體" w:hAnsi="標楷體" w:hint="eastAsia"/>
          <w:b/>
          <w:color w:val="FF0000"/>
        </w:rPr>
        <w:t>單元名稱</w:t>
      </w:r>
      <w:r w:rsidRPr="00AE115E">
        <w:rPr>
          <w:rFonts w:ascii="標楷體" w:eastAsia="標楷體" w:hAnsi="標楷體" w:hint="eastAsia"/>
          <w:color w:val="FF0000"/>
        </w:rPr>
        <w:t>與</w:t>
      </w:r>
      <w:r w:rsidRPr="00AE115E">
        <w:rPr>
          <w:rFonts w:ascii="標楷體" w:eastAsia="標楷體" w:hAnsi="標楷體" w:hint="eastAsia"/>
          <w:b/>
          <w:color w:val="FF0000"/>
        </w:rPr>
        <w:t>單元目標</w:t>
      </w:r>
      <w:r w:rsidRPr="00AE115E">
        <w:rPr>
          <w:rFonts w:ascii="標楷體" w:eastAsia="標楷體" w:hAnsi="標楷體" w:hint="eastAsia"/>
          <w:color w:val="FF0000"/>
        </w:rPr>
        <w:t>，需敘明延伸學習之內容。</w:t>
      </w:r>
    </w:p>
    <w:sectPr w:rsidR="00685FFE" w:rsidRPr="00AE115E" w:rsidSect="00685FFE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8455" w14:textId="77777777" w:rsidR="00E75EDE" w:rsidRDefault="00E75EDE" w:rsidP="00F147D3">
      <w:r>
        <w:separator/>
      </w:r>
    </w:p>
  </w:endnote>
  <w:endnote w:type="continuationSeparator" w:id="0">
    <w:p w14:paraId="4558272A" w14:textId="77777777" w:rsidR="00E75EDE" w:rsidRDefault="00E75EDE" w:rsidP="00F1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0448346"/>
      <w:docPartObj>
        <w:docPartGallery w:val="Page Numbers (Bottom of Page)"/>
        <w:docPartUnique/>
      </w:docPartObj>
    </w:sdtPr>
    <w:sdtEndPr/>
    <w:sdtContent>
      <w:p w14:paraId="54342AD5" w14:textId="77777777" w:rsidR="0062170B" w:rsidRDefault="00D20D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E0E" w:rsidRPr="00F04E0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705C0378" w14:textId="77777777" w:rsidR="0062170B" w:rsidRDefault="0062170B" w:rsidP="0062170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E6EC9" w14:textId="77777777" w:rsidR="00E75EDE" w:rsidRDefault="00E75EDE" w:rsidP="00F147D3">
      <w:r>
        <w:separator/>
      </w:r>
    </w:p>
  </w:footnote>
  <w:footnote w:type="continuationSeparator" w:id="0">
    <w:p w14:paraId="722DD3B6" w14:textId="77777777" w:rsidR="00E75EDE" w:rsidRDefault="00E75EDE" w:rsidP="00F1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8A4B" w14:textId="77777777" w:rsidR="0062170B" w:rsidRPr="009921BF" w:rsidRDefault="0062170B" w:rsidP="006F3105">
    <w:pPr>
      <w:pStyle w:val="a5"/>
      <w:pBdr>
        <w:bottom w:val="thickThinSmallGap" w:sz="24" w:space="1" w:color="622423"/>
      </w:pBdr>
      <w:rPr>
        <w:rFonts w:ascii="Cambria" w:hAnsi="Cambria"/>
        <w:sz w:val="16"/>
        <w:szCs w:val="16"/>
      </w:rPr>
    </w:pPr>
    <w:r w:rsidRPr="009921BF">
      <w:rPr>
        <w:rFonts w:ascii="Cambria" w:hAnsi="Cambria"/>
        <w:sz w:val="16"/>
        <w:szCs w:val="16"/>
      </w:rPr>
      <w:t>C</w:t>
    </w:r>
    <w:r>
      <w:rPr>
        <w:rFonts w:ascii="Cambria" w:hAnsi="Cambria" w:hint="eastAsia"/>
        <w:sz w:val="16"/>
        <w:szCs w:val="16"/>
      </w:rPr>
      <w:t>3</w:t>
    </w:r>
    <w:r>
      <w:rPr>
        <w:rFonts w:ascii="Cambria" w:hAnsi="Cambria" w:hint="eastAsia"/>
        <w:sz w:val="16"/>
        <w:szCs w:val="16"/>
      </w:rPr>
      <w:t>領域教學計畫表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6EB"/>
    <w:multiLevelType w:val="hybridMultilevel"/>
    <w:tmpl w:val="64D82BFC"/>
    <w:lvl w:ilvl="0" w:tplc="36BAD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BA3440"/>
    <w:multiLevelType w:val="hybridMultilevel"/>
    <w:tmpl w:val="33F6AE20"/>
    <w:lvl w:ilvl="0" w:tplc="CFA6C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8A73C2"/>
    <w:multiLevelType w:val="hybridMultilevel"/>
    <w:tmpl w:val="7D82766E"/>
    <w:lvl w:ilvl="0" w:tplc="CCF0A800">
      <w:start w:val="1"/>
      <w:numFmt w:val="decimal"/>
      <w:lvlText w:val="註%1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6A0545"/>
    <w:multiLevelType w:val="hybridMultilevel"/>
    <w:tmpl w:val="124E7DBA"/>
    <w:lvl w:ilvl="0" w:tplc="B1A20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785787"/>
    <w:multiLevelType w:val="hybridMultilevel"/>
    <w:tmpl w:val="B8A63254"/>
    <w:lvl w:ilvl="0" w:tplc="A72A9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266204"/>
    <w:multiLevelType w:val="hybridMultilevel"/>
    <w:tmpl w:val="F0B62644"/>
    <w:lvl w:ilvl="0" w:tplc="37B44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4C6A5B"/>
    <w:multiLevelType w:val="hybridMultilevel"/>
    <w:tmpl w:val="DF52CCA6"/>
    <w:lvl w:ilvl="0" w:tplc="3D92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4C596D"/>
    <w:multiLevelType w:val="hybridMultilevel"/>
    <w:tmpl w:val="C7ACB67C"/>
    <w:lvl w:ilvl="0" w:tplc="0F822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BF1880"/>
    <w:multiLevelType w:val="hybridMultilevel"/>
    <w:tmpl w:val="99C00260"/>
    <w:lvl w:ilvl="0" w:tplc="5E86C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D24205"/>
    <w:multiLevelType w:val="hybridMultilevel"/>
    <w:tmpl w:val="C77440C6"/>
    <w:lvl w:ilvl="0" w:tplc="661EF0A6">
      <w:start w:val="1"/>
      <w:numFmt w:val="decimal"/>
      <w:lvlText w:val="%1、"/>
      <w:lvlJc w:val="left"/>
      <w:pPr>
        <w:ind w:left="37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0" w15:restartNumberingAfterBreak="0">
    <w:nsid w:val="334A60E9"/>
    <w:multiLevelType w:val="hybridMultilevel"/>
    <w:tmpl w:val="EC122178"/>
    <w:lvl w:ilvl="0" w:tplc="57667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62023B"/>
    <w:multiLevelType w:val="hybridMultilevel"/>
    <w:tmpl w:val="E7682058"/>
    <w:lvl w:ilvl="0" w:tplc="E00E2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881027"/>
    <w:multiLevelType w:val="hybridMultilevel"/>
    <w:tmpl w:val="09DA3ACC"/>
    <w:lvl w:ilvl="0" w:tplc="A90E2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7E461A"/>
    <w:multiLevelType w:val="hybridMultilevel"/>
    <w:tmpl w:val="75B05A66"/>
    <w:lvl w:ilvl="0" w:tplc="3892B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D4254D"/>
    <w:multiLevelType w:val="hybridMultilevel"/>
    <w:tmpl w:val="C6B6EE36"/>
    <w:lvl w:ilvl="0" w:tplc="0108E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38358E"/>
    <w:multiLevelType w:val="hybridMultilevel"/>
    <w:tmpl w:val="BFDE4526"/>
    <w:lvl w:ilvl="0" w:tplc="F2844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BD59F8"/>
    <w:multiLevelType w:val="hybridMultilevel"/>
    <w:tmpl w:val="55D8DA2C"/>
    <w:lvl w:ilvl="0" w:tplc="84C4B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1D6429"/>
    <w:multiLevelType w:val="hybridMultilevel"/>
    <w:tmpl w:val="BC1068B4"/>
    <w:lvl w:ilvl="0" w:tplc="1520B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205AE0"/>
    <w:multiLevelType w:val="hybridMultilevel"/>
    <w:tmpl w:val="66D2E81A"/>
    <w:lvl w:ilvl="0" w:tplc="AA6A2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A073E4"/>
    <w:multiLevelType w:val="hybridMultilevel"/>
    <w:tmpl w:val="60F03AF6"/>
    <w:lvl w:ilvl="0" w:tplc="6686A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C9B4331"/>
    <w:multiLevelType w:val="hybridMultilevel"/>
    <w:tmpl w:val="955685E4"/>
    <w:lvl w:ilvl="0" w:tplc="11460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196D6A"/>
    <w:multiLevelType w:val="hybridMultilevel"/>
    <w:tmpl w:val="9B769C76"/>
    <w:lvl w:ilvl="0" w:tplc="939A0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18"/>
  </w:num>
  <w:num w:numId="4">
    <w:abstractNumId w:val="14"/>
  </w:num>
  <w:num w:numId="5">
    <w:abstractNumId w:val="15"/>
  </w:num>
  <w:num w:numId="6">
    <w:abstractNumId w:val="21"/>
  </w:num>
  <w:num w:numId="7">
    <w:abstractNumId w:val="12"/>
  </w:num>
  <w:num w:numId="8">
    <w:abstractNumId w:val="7"/>
  </w:num>
  <w:num w:numId="9">
    <w:abstractNumId w:val="4"/>
  </w:num>
  <w:num w:numId="10">
    <w:abstractNumId w:val="13"/>
  </w:num>
  <w:num w:numId="11">
    <w:abstractNumId w:val="20"/>
  </w:num>
  <w:num w:numId="12">
    <w:abstractNumId w:val="0"/>
  </w:num>
  <w:num w:numId="13">
    <w:abstractNumId w:val="1"/>
  </w:num>
  <w:num w:numId="14">
    <w:abstractNumId w:val="3"/>
  </w:num>
  <w:num w:numId="15">
    <w:abstractNumId w:val="10"/>
  </w:num>
  <w:num w:numId="16">
    <w:abstractNumId w:val="19"/>
  </w:num>
  <w:num w:numId="17">
    <w:abstractNumId w:val="16"/>
  </w:num>
  <w:num w:numId="18">
    <w:abstractNumId w:val="8"/>
  </w:num>
  <w:num w:numId="19">
    <w:abstractNumId w:val="17"/>
  </w:num>
  <w:num w:numId="20">
    <w:abstractNumId w:val="5"/>
  </w:num>
  <w:num w:numId="21">
    <w:abstractNumId w:val="6"/>
  </w:num>
  <w:num w:numId="2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D3"/>
    <w:rsid w:val="00000B7B"/>
    <w:rsid w:val="00013FB2"/>
    <w:rsid w:val="000229F7"/>
    <w:rsid w:val="00027271"/>
    <w:rsid w:val="000444FE"/>
    <w:rsid w:val="000660F4"/>
    <w:rsid w:val="00077AB5"/>
    <w:rsid w:val="0009675B"/>
    <w:rsid w:val="000A0F96"/>
    <w:rsid w:val="000B2F1F"/>
    <w:rsid w:val="000C5329"/>
    <w:rsid w:val="0011342B"/>
    <w:rsid w:val="00123132"/>
    <w:rsid w:val="00140816"/>
    <w:rsid w:val="001505C2"/>
    <w:rsid w:val="00152D97"/>
    <w:rsid w:val="00162BD2"/>
    <w:rsid w:val="00163769"/>
    <w:rsid w:val="00197BBA"/>
    <w:rsid w:val="001C3931"/>
    <w:rsid w:val="001D66FF"/>
    <w:rsid w:val="001F786E"/>
    <w:rsid w:val="002010F5"/>
    <w:rsid w:val="00221999"/>
    <w:rsid w:val="002305CA"/>
    <w:rsid w:val="002371AE"/>
    <w:rsid w:val="00243D4E"/>
    <w:rsid w:val="00277147"/>
    <w:rsid w:val="00291028"/>
    <w:rsid w:val="002A5DE4"/>
    <w:rsid w:val="002D1AB5"/>
    <w:rsid w:val="002F3DD7"/>
    <w:rsid w:val="0031703D"/>
    <w:rsid w:val="00321C12"/>
    <w:rsid w:val="00327E5B"/>
    <w:rsid w:val="00351991"/>
    <w:rsid w:val="0035306A"/>
    <w:rsid w:val="00354174"/>
    <w:rsid w:val="0037240C"/>
    <w:rsid w:val="00381B20"/>
    <w:rsid w:val="003A3C77"/>
    <w:rsid w:val="003C2365"/>
    <w:rsid w:val="003D0CF5"/>
    <w:rsid w:val="00411F0F"/>
    <w:rsid w:val="00414992"/>
    <w:rsid w:val="00465E80"/>
    <w:rsid w:val="004D598E"/>
    <w:rsid w:val="004E098B"/>
    <w:rsid w:val="004E6917"/>
    <w:rsid w:val="005175DA"/>
    <w:rsid w:val="00555ED6"/>
    <w:rsid w:val="005D7B53"/>
    <w:rsid w:val="005E0980"/>
    <w:rsid w:val="00620544"/>
    <w:rsid w:val="0062170B"/>
    <w:rsid w:val="00632156"/>
    <w:rsid w:val="00633CA8"/>
    <w:rsid w:val="006470EF"/>
    <w:rsid w:val="00667792"/>
    <w:rsid w:val="006723AC"/>
    <w:rsid w:val="00685FFE"/>
    <w:rsid w:val="0069754D"/>
    <w:rsid w:val="006C7E09"/>
    <w:rsid w:val="006D13F7"/>
    <w:rsid w:val="006F3105"/>
    <w:rsid w:val="00785639"/>
    <w:rsid w:val="00794326"/>
    <w:rsid w:val="007C618B"/>
    <w:rsid w:val="007D46F0"/>
    <w:rsid w:val="007D6A89"/>
    <w:rsid w:val="007E5510"/>
    <w:rsid w:val="00840F4B"/>
    <w:rsid w:val="00866F76"/>
    <w:rsid w:val="008D744B"/>
    <w:rsid w:val="008E35A0"/>
    <w:rsid w:val="009468AE"/>
    <w:rsid w:val="00973FCB"/>
    <w:rsid w:val="009807E9"/>
    <w:rsid w:val="009B4274"/>
    <w:rsid w:val="009C045C"/>
    <w:rsid w:val="009F3FDE"/>
    <w:rsid w:val="00A122CB"/>
    <w:rsid w:val="00A306F1"/>
    <w:rsid w:val="00A74FE2"/>
    <w:rsid w:val="00A75633"/>
    <w:rsid w:val="00A94AE5"/>
    <w:rsid w:val="00AA0C60"/>
    <w:rsid w:val="00AE115E"/>
    <w:rsid w:val="00B00F99"/>
    <w:rsid w:val="00B01EC5"/>
    <w:rsid w:val="00B15840"/>
    <w:rsid w:val="00B71979"/>
    <w:rsid w:val="00B72454"/>
    <w:rsid w:val="00BA6DFE"/>
    <w:rsid w:val="00BB5D34"/>
    <w:rsid w:val="00BC25A3"/>
    <w:rsid w:val="00BD711E"/>
    <w:rsid w:val="00BF3A55"/>
    <w:rsid w:val="00C04BBD"/>
    <w:rsid w:val="00C33E0A"/>
    <w:rsid w:val="00C37334"/>
    <w:rsid w:val="00C412D0"/>
    <w:rsid w:val="00C556C1"/>
    <w:rsid w:val="00C57A71"/>
    <w:rsid w:val="00C62B66"/>
    <w:rsid w:val="00C75118"/>
    <w:rsid w:val="00D20DD4"/>
    <w:rsid w:val="00D3681D"/>
    <w:rsid w:val="00D51833"/>
    <w:rsid w:val="00DA4E09"/>
    <w:rsid w:val="00DD2B89"/>
    <w:rsid w:val="00DE51A3"/>
    <w:rsid w:val="00DE7201"/>
    <w:rsid w:val="00E12FF6"/>
    <w:rsid w:val="00E25984"/>
    <w:rsid w:val="00E71A25"/>
    <w:rsid w:val="00E75EDE"/>
    <w:rsid w:val="00E80F58"/>
    <w:rsid w:val="00EA5283"/>
    <w:rsid w:val="00EB5B51"/>
    <w:rsid w:val="00EB6F3C"/>
    <w:rsid w:val="00ED4C24"/>
    <w:rsid w:val="00F04E0E"/>
    <w:rsid w:val="00F147D3"/>
    <w:rsid w:val="00F22EBD"/>
    <w:rsid w:val="00F55B09"/>
    <w:rsid w:val="00F61B06"/>
    <w:rsid w:val="00F63EB5"/>
    <w:rsid w:val="00F64720"/>
    <w:rsid w:val="00F760F7"/>
    <w:rsid w:val="00F816F5"/>
    <w:rsid w:val="00F85D03"/>
    <w:rsid w:val="00FA4D2E"/>
    <w:rsid w:val="00FD4B22"/>
    <w:rsid w:val="00FD751F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3AB1E"/>
  <w15:docId w15:val="{B8841F61-1F8A-430A-B258-5044C922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7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F147D3"/>
    <w:pPr>
      <w:spacing w:line="500" w:lineRule="exact"/>
    </w:pPr>
  </w:style>
  <w:style w:type="paragraph" w:styleId="a5">
    <w:name w:val="header"/>
    <w:basedOn w:val="a"/>
    <w:link w:val="a6"/>
    <w:uiPriority w:val="99"/>
    <w:unhideWhenUsed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14992"/>
    <w:pPr>
      <w:ind w:leftChars="200" w:left="480"/>
    </w:pPr>
  </w:style>
  <w:style w:type="paragraph" w:customStyle="1" w:styleId="1">
    <w:name w:val="純文字1"/>
    <w:basedOn w:val="a"/>
    <w:rsid w:val="00291028"/>
    <w:pPr>
      <w:adjustRightInd w:val="0"/>
      <w:textAlignment w:val="baseline"/>
    </w:pPr>
    <w:rPr>
      <w:rFonts w:ascii="細明體" w:eastAsia="細明體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4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2044</Characters>
  <Application>Microsoft Office Word</Application>
  <DocSecurity>0</DocSecurity>
  <Lines>17</Lines>
  <Paragraphs>4</Paragraphs>
  <ScaleCrop>false</ScaleCrop>
  <Company>C.M.T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2026-01-06T00:20:00Z</dcterms:created>
  <dcterms:modified xsi:type="dcterms:W3CDTF">2026-01-06T07:29:00Z</dcterms:modified>
</cp:coreProperties>
</file>